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C6" w:rsidRPr="00873F91" w:rsidRDefault="003E26C6" w:rsidP="00893C5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3F91">
        <w:rPr>
          <w:rFonts w:ascii="Times New Roman" w:hAnsi="Times New Roman"/>
          <w:b/>
          <w:sz w:val="24"/>
          <w:szCs w:val="24"/>
          <w:u w:val="single"/>
        </w:rPr>
        <w:t xml:space="preserve">Конкурс на замещение вакантной должности </w:t>
      </w:r>
    </w:p>
    <w:p w:rsidR="003E26C6" w:rsidRPr="00873F91" w:rsidRDefault="003E26C6" w:rsidP="00893C5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главного научного сотрудника</w:t>
      </w:r>
      <w:r w:rsidRPr="00873F91">
        <w:rPr>
          <w:rFonts w:ascii="Times New Roman" w:hAnsi="Times New Roman"/>
          <w:b/>
          <w:sz w:val="24"/>
          <w:szCs w:val="24"/>
          <w:u w:val="single"/>
        </w:rPr>
        <w:t xml:space="preserve"> НЦ МФМ УдмФИЦ УрО РАН</w:t>
      </w:r>
    </w:p>
    <w:p w:rsidR="003E26C6" w:rsidRPr="00873F91" w:rsidRDefault="003E26C6" w:rsidP="00893C5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E26C6" w:rsidRPr="00873F91" w:rsidRDefault="003E26C6" w:rsidP="00893C55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OLE_LINK3"/>
      <w:bookmarkStart w:id="1" w:name="OLE_LINK4"/>
      <w:bookmarkStart w:id="2" w:name="_GoBack"/>
      <w:r w:rsidRPr="00873F91">
        <w:rPr>
          <w:rFonts w:ascii="Times New Roman" w:hAnsi="Times New Roman"/>
          <w:b/>
          <w:sz w:val="24"/>
          <w:szCs w:val="24"/>
          <w:u w:val="single"/>
        </w:rPr>
        <w:t>Организация:</w:t>
      </w:r>
      <w:r w:rsidRPr="00873F91">
        <w:rPr>
          <w:rFonts w:ascii="Times New Roman" w:hAnsi="Times New Roman"/>
          <w:sz w:val="24"/>
          <w:szCs w:val="24"/>
        </w:rPr>
        <w:t xml:space="preserve"> Федеральное государственное бюджетное учреждение науки «Удмуртский федеральный исследовательский центр  Уральского отделения российской академии наук»</w:t>
      </w:r>
    </w:p>
    <w:p w:rsidR="003E26C6" w:rsidRPr="00873F91" w:rsidRDefault="003E26C6" w:rsidP="00893C5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E26C6" w:rsidRPr="00873F91" w:rsidRDefault="003E26C6" w:rsidP="00893C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3F91">
        <w:rPr>
          <w:rFonts w:ascii="Times New Roman" w:hAnsi="Times New Roman"/>
          <w:b/>
          <w:sz w:val="24"/>
          <w:szCs w:val="24"/>
          <w:u w:val="single"/>
        </w:rPr>
        <w:t>Должность:</w:t>
      </w:r>
      <w:r w:rsidRPr="00873F91">
        <w:rPr>
          <w:rFonts w:ascii="Times New Roman" w:hAnsi="Times New Roman"/>
          <w:sz w:val="24"/>
          <w:szCs w:val="24"/>
        </w:rPr>
        <w:t xml:space="preserve">  </w:t>
      </w:r>
      <w:r w:rsidRPr="008517AE">
        <w:rPr>
          <w:rFonts w:ascii="Times New Roman" w:hAnsi="Times New Roman"/>
          <w:sz w:val="24"/>
          <w:szCs w:val="24"/>
          <w:u w:val="single"/>
        </w:rPr>
        <w:t>Главный</w:t>
      </w:r>
      <w:r>
        <w:rPr>
          <w:rFonts w:ascii="Times New Roman" w:hAnsi="Times New Roman"/>
          <w:sz w:val="24"/>
          <w:szCs w:val="24"/>
          <w:u w:val="single"/>
        </w:rPr>
        <w:t xml:space="preserve"> научный сотрудник Н</w:t>
      </w:r>
      <w:r w:rsidRPr="00873F91">
        <w:rPr>
          <w:rFonts w:ascii="Times New Roman" w:hAnsi="Times New Roman"/>
          <w:sz w:val="24"/>
          <w:szCs w:val="24"/>
          <w:u w:val="single"/>
        </w:rPr>
        <w:t>аучного центра металлургической физики и материаловедения УдмФИЦ УрО РАН</w:t>
      </w:r>
    </w:p>
    <w:p w:rsidR="003E26C6" w:rsidRPr="00873F91" w:rsidRDefault="003E26C6" w:rsidP="00893C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E26C6" w:rsidRDefault="003E26C6" w:rsidP="00893C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F91">
        <w:rPr>
          <w:rFonts w:ascii="Times New Roman" w:hAnsi="Times New Roman"/>
          <w:b/>
          <w:sz w:val="24"/>
          <w:szCs w:val="24"/>
          <w:u w:val="single"/>
        </w:rPr>
        <w:t>Отрасль науки:</w:t>
      </w:r>
      <w:r w:rsidRPr="00873F9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Физические науки</w:t>
      </w:r>
    </w:p>
    <w:p w:rsidR="003E26C6" w:rsidRPr="00873F91" w:rsidRDefault="003E26C6" w:rsidP="00893C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873F91">
        <w:rPr>
          <w:rFonts w:ascii="Times New Roman" w:hAnsi="Times New Roman"/>
          <w:sz w:val="24"/>
          <w:szCs w:val="24"/>
        </w:rPr>
        <w:t>01.04.07 – Физика конденсированного состояния</w:t>
      </w:r>
    </w:p>
    <w:p w:rsidR="003E26C6" w:rsidRPr="00873F91" w:rsidRDefault="003E26C6" w:rsidP="00893C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3F91">
        <w:rPr>
          <w:rFonts w:ascii="Times New Roman" w:hAnsi="Times New Roman"/>
          <w:sz w:val="24"/>
          <w:szCs w:val="24"/>
        </w:rPr>
        <w:t xml:space="preserve">                                05.16.00 – Металлургия и материаловедение</w:t>
      </w:r>
    </w:p>
    <w:p w:rsidR="003E26C6" w:rsidRPr="00873F91" w:rsidRDefault="003E26C6" w:rsidP="00893C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3F91">
        <w:rPr>
          <w:rFonts w:ascii="Times New Roman" w:hAnsi="Times New Roman"/>
          <w:b/>
          <w:sz w:val="24"/>
          <w:szCs w:val="24"/>
          <w:u w:val="single"/>
        </w:rPr>
        <w:t>Деятельность:</w:t>
      </w:r>
      <w:r w:rsidRPr="00873F91">
        <w:rPr>
          <w:rFonts w:ascii="Times New Roman" w:hAnsi="Times New Roman"/>
          <w:sz w:val="24"/>
          <w:szCs w:val="24"/>
        </w:rPr>
        <w:t xml:space="preserve"> </w:t>
      </w:r>
    </w:p>
    <w:p w:rsidR="003E26C6" w:rsidRPr="006768FD" w:rsidRDefault="003E26C6" w:rsidP="006768FD">
      <w:pPr>
        <w:shd w:val="clear" w:color="auto" w:fill="FFFFFF"/>
        <w:tabs>
          <w:tab w:val="left" w:pos="493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21B0D">
        <w:rPr>
          <w:rFonts w:ascii="Times New Roman" w:hAnsi="Times New Roman"/>
          <w:bCs/>
          <w:spacing w:val="-14"/>
          <w:sz w:val="24"/>
          <w:szCs w:val="24"/>
        </w:rPr>
        <w:t xml:space="preserve">Формирование </w:t>
      </w:r>
      <w:r w:rsidRPr="00F21B0D">
        <w:rPr>
          <w:rFonts w:ascii="Times New Roman" w:hAnsi="Times New Roman"/>
          <w:spacing w:val="-14"/>
          <w:sz w:val="24"/>
          <w:szCs w:val="24"/>
        </w:rPr>
        <w:t xml:space="preserve">научного </w:t>
      </w:r>
      <w:r w:rsidRPr="00F21B0D">
        <w:rPr>
          <w:rFonts w:ascii="Times New Roman" w:hAnsi="Times New Roman"/>
          <w:bCs/>
          <w:spacing w:val="-14"/>
          <w:sz w:val="24"/>
          <w:szCs w:val="24"/>
        </w:rPr>
        <w:t>коллектива</w:t>
      </w:r>
      <w:r>
        <w:rPr>
          <w:rFonts w:ascii="Times New Roman" w:hAnsi="Times New Roman"/>
          <w:bCs/>
          <w:spacing w:val="-14"/>
          <w:sz w:val="24"/>
          <w:szCs w:val="24"/>
        </w:rPr>
        <w:t xml:space="preserve">. </w:t>
      </w:r>
      <w:r w:rsidRPr="00F21B0D">
        <w:rPr>
          <w:rFonts w:ascii="Times New Roman" w:hAnsi="Times New Roman"/>
          <w:spacing w:val="-11"/>
          <w:sz w:val="24"/>
          <w:szCs w:val="24"/>
        </w:rPr>
        <w:t xml:space="preserve">Передача </w:t>
      </w:r>
      <w:r w:rsidRPr="00F21B0D">
        <w:rPr>
          <w:rFonts w:ascii="Times New Roman" w:hAnsi="Times New Roman"/>
          <w:bCs/>
          <w:spacing w:val="-11"/>
          <w:sz w:val="24"/>
          <w:szCs w:val="24"/>
        </w:rPr>
        <w:t xml:space="preserve">опыта </w:t>
      </w:r>
      <w:r w:rsidRPr="00F21B0D">
        <w:rPr>
          <w:rFonts w:ascii="Times New Roman" w:hAnsi="Times New Roman"/>
          <w:spacing w:val="-11"/>
          <w:sz w:val="24"/>
          <w:szCs w:val="24"/>
        </w:rPr>
        <w:t xml:space="preserve">научной </w:t>
      </w:r>
      <w:r w:rsidRPr="00F21B0D">
        <w:rPr>
          <w:rFonts w:ascii="Times New Roman" w:hAnsi="Times New Roman"/>
          <w:bCs/>
          <w:spacing w:val="-11"/>
          <w:sz w:val="24"/>
          <w:szCs w:val="24"/>
        </w:rPr>
        <w:t xml:space="preserve">деятельности </w:t>
      </w:r>
      <w:r w:rsidRPr="00F21B0D">
        <w:rPr>
          <w:rFonts w:ascii="Times New Roman" w:hAnsi="Times New Roman"/>
          <w:spacing w:val="-11"/>
          <w:sz w:val="24"/>
          <w:szCs w:val="24"/>
        </w:rPr>
        <w:t>и воспроизводство научных кадров</w:t>
      </w:r>
      <w:r>
        <w:rPr>
          <w:rFonts w:ascii="Times New Roman" w:hAnsi="Times New Roman"/>
          <w:spacing w:val="-11"/>
          <w:sz w:val="24"/>
          <w:szCs w:val="24"/>
        </w:rPr>
        <w:t xml:space="preserve">. </w:t>
      </w:r>
      <w:r w:rsidRPr="00F21B0D">
        <w:rPr>
          <w:rFonts w:ascii="Times New Roman" w:hAnsi="Times New Roman"/>
          <w:spacing w:val="-14"/>
          <w:sz w:val="24"/>
          <w:szCs w:val="24"/>
        </w:rPr>
        <w:t xml:space="preserve">Экспертиза научных </w:t>
      </w:r>
      <w:r w:rsidRPr="00F21B0D">
        <w:rPr>
          <w:rFonts w:ascii="Times New Roman" w:hAnsi="Times New Roman"/>
          <w:bCs/>
          <w:spacing w:val="-14"/>
          <w:sz w:val="24"/>
          <w:szCs w:val="24"/>
        </w:rPr>
        <w:t xml:space="preserve">(научно-технических) </w:t>
      </w:r>
      <w:r w:rsidRPr="00F21B0D">
        <w:rPr>
          <w:rFonts w:ascii="Times New Roman" w:hAnsi="Times New Roman"/>
          <w:bCs/>
          <w:sz w:val="24"/>
          <w:szCs w:val="24"/>
        </w:rPr>
        <w:t>результатов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6768FD">
        <w:rPr>
          <w:rFonts w:ascii="Times New Roman" w:hAnsi="Times New Roman"/>
          <w:sz w:val="24"/>
          <w:szCs w:val="24"/>
        </w:rPr>
        <w:t>Проведение исследований в следующих областях:</w:t>
      </w:r>
    </w:p>
    <w:p w:rsidR="003E26C6" w:rsidRPr="00FB2D99" w:rsidRDefault="003E26C6" w:rsidP="00FB2D99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284" w:right="-6" w:hanging="284"/>
        <w:jc w:val="both"/>
        <w:rPr>
          <w:rFonts w:ascii="Times New Roman" w:hAnsi="Times New Roman"/>
          <w:sz w:val="24"/>
          <w:szCs w:val="24"/>
        </w:rPr>
      </w:pPr>
      <w:r w:rsidRPr="00FB2D99">
        <w:rPr>
          <w:rFonts w:ascii="Times New Roman" w:hAnsi="Times New Roman"/>
          <w:spacing w:val="-1"/>
          <w:sz w:val="24"/>
          <w:szCs w:val="24"/>
        </w:rPr>
        <w:t xml:space="preserve"> исследование температурных и концентрационных зависимостей вязкости и их аномалий высокотемпературных металлических расплавов;</w:t>
      </w:r>
    </w:p>
    <w:p w:rsidR="003E26C6" w:rsidRPr="00FB2D99" w:rsidRDefault="003E26C6" w:rsidP="00FB2D99">
      <w:pPr>
        <w:pStyle w:val="a5"/>
        <w:numPr>
          <w:ilvl w:val="0"/>
          <w:numId w:val="3"/>
        </w:numPr>
        <w:shd w:val="clear" w:color="auto" w:fill="FFFFFF"/>
        <w:tabs>
          <w:tab w:val="left" w:pos="284"/>
          <w:tab w:val="left" w:pos="1056"/>
        </w:tabs>
        <w:spacing w:after="0" w:line="240" w:lineRule="auto"/>
        <w:ind w:left="284" w:right="-6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FB2D99">
        <w:rPr>
          <w:rFonts w:ascii="Times New Roman" w:hAnsi="Times New Roman"/>
          <w:spacing w:val="-2"/>
          <w:sz w:val="24"/>
          <w:szCs w:val="24"/>
        </w:rPr>
        <w:t xml:space="preserve">исследование структурной наследственности и процессов затвердевания высокотемпературных металлических расплавов, в </w:t>
      </w:r>
      <w:proofErr w:type="spellStart"/>
      <w:r w:rsidRPr="00FB2D99">
        <w:rPr>
          <w:rFonts w:ascii="Times New Roman" w:hAnsi="Times New Roman"/>
          <w:spacing w:val="-2"/>
          <w:sz w:val="24"/>
          <w:szCs w:val="24"/>
        </w:rPr>
        <w:t>т.ч</w:t>
      </w:r>
      <w:proofErr w:type="spellEnd"/>
      <w:r w:rsidRPr="00FB2D99">
        <w:rPr>
          <w:rFonts w:ascii="Times New Roman" w:hAnsi="Times New Roman"/>
          <w:spacing w:val="-2"/>
          <w:sz w:val="24"/>
          <w:szCs w:val="24"/>
        </w:rPr>
        <w:t xml:space="preserve">. </w:t>
      </w:r>
      <w:proofErr w:type="spellStart"/>
      <w:r w:rsidRPr="00FB2D99">
        <w:rPr>
          <w:rFonts w:ascii="Times New Roman" w:hAnsi="Times New Roman"/>
          <w:spacing w:val="-2"/>
          <w:sz w:val="24"/>
          <w:szCs w:val="24"/>
        </w:rPr>
        <w:t>объемноаморфизуемых</w:t>
      </w:r>
      <w:proofErr w:type="spellEnd"/>
      <w:r w:rsidRPr="00FB2D99">
        <w:rPr>
          <w:rFonts w:ascii="Times New Roman" w:hAnsi="Times New Roman"/>
          <w:spacing w:val="-2"/>
          <w:sz w:val="24"/>
          <w:szCs w:val="24"/>
        </w:rPr>
        <w:t>;</w:t>
      </w:r>
    </w:p>
    <w:p w:rsidR="003E26C6" w:rsidRPr="00FB2D99" w:rsidRDefault="003E26C6" w:rsidP="00FB2D99">
      <w:pPr>
        <w:pStyle w:val="a5"/>
        <w:numPr>
          <w:ilvl w:val="0"/>
          <w:numId w:val="3"/>
        </w:numPr>
        <w:shd w:val="clear" w:color="auto" w:fill="FFFFFF"/>
        <w:tabs>
          <w:tab w:val="left" w:pos="284"/>
          <w:tab w:val="left" w:pos="1056"/>
        </w:tabs>
        <w:spacing w:after="0" w:line="240" w:lineRule="auto"/>
        <w:ind w:left="284" w:right="-6" w:hanging="284"/>
        <w:jc w:val="both"/>
        <w:rPr>
          <w:rFonts w:ascii="Times New Roman" w:hAnsi="Times New Roman"/>
          <w:sz w:val="24"/>
          <w:szCs w:val="24"/>
        </w:rPr>
      </w:pPr>
      <w:r w:rsidRPr="00FB2D99">
        <w:rPr>
          <w:rFonts w:ascii="Times New Roman" w:hAnsi="Times New Roman"/>
          <w:spacing w:val="-2"/>
          <w:sz w:val="24"/>
          <w:szCs w:val="24"/>
        </w:rPr>
        <w:t xml:space="preserve">исследование структурно-фазовых превращений, термической деформационной стабильности </w:t>
      </w:r>
      <w:proofErr w:type="spellStart"/>
      <w:r w:rsidRPr="00FB2D99">
        <w:rPr>
          <w:rFonts w:ascii="Times New Roman" w:hAnsi="Times New Roman"/>
          <w:spacing w:val="-2"/>
          <w:sz w:val="24"/>
          <w:szCs w:val="24"/>
        </w:rPr>
        <w:t>фуллеритов</w:t>
      </w:r>
      <w:proofErr w:type="spellEnd"/>
      <w:r w:rsidRPr="00FB2D99">
        <w:rPr>
          <w:rFonts w:ascii="Times New Roman" w:hAnsi="Times New Roman"/>
          <w:spacing w:val="-2"/>
          <w:sz w:val="24"/>
          <w:szCs w:val="24"/>
        </w:rPr>
        <w:t xml:space="preserve"> и </w:t>
      </w:r>
      <w:proofErr w:type="spellStart"/>
      <w:r w:rsidRPr="00FB2D99">
        <w:rPr>
          <w:rFonts w:ascii="Times New Roman" w:hAnsi="Times New Roman"/>
          <w:spacing w:val="-2"/>
          <w:sz w:val="24"/>
          <w:szCs w:val="24"/>
        </w:rPr>
        <w:t>механокомпозитов</w:t>
      </w:r>
      <w:proofErr w:type="spellEnd"/>
      <w:r w:rsidRPr="00FB2D99">
        <w:rPr>
          <w:rFonts w:ascii="Times New Roman" w:hAnsi="Times New Roman"/>
          <w:spacing w:val="-2"/>
          <w:sz w:val="24"/>
          <w:szCs w:val="24"/>
        </w:rPr>
        <w:t xml:space="preserve"> металл-</w:t>
      </w:r>
      <w:proofErr w:type="spellStart"/>
      <w:r w:rsidRPr="00FB2D99">
        <w:rPr>
          <w:rFonts w:ascii="Times New Roman" w:hAnsi="Times New Roman"/>
          <w:spacing w:val="-2"/>
          <w:sz w:val="24"/>
          <w:szCs w:val="24"/>
        </w:rPr>
        <w:t>фуллерит</w:t>
      </w:r>
      <w:proofErr w:type="spellEnd"/>
      <w:r w:rsidRPr="00FB2D99">
        <w:rPr>
          <w:rFonts w:ascii="Times New Roman" w:hAnsi="Times New Roman"/>
          <w:spacing w:val="-2"/>
          <w:sz w:val="24"/>
          <w:szCs w:val="24"/>
        </w:rPr>
        <w:t>;</w:t>
      </w:r>
    </w:p>
    <w:p w:rsidR="003E26C6" w:rsidRPr="00FB2D99" w:rsidRDefault="003E26C6" w:rsidP="00FB2D99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284" w:right="-6" w:hanging="284"/>
        <w:jc w:val="both"/>
        <w:rPr>
          <w:rFonts w:ascii="Times New Roman" w:hAnsi="Times New Roman"/>
          <w:sz w:val="24"/>
          <w:szCs w:val="24"/>
        </w:rPr>
      </w:pPr>
      <w:r w:rsidRPr="00FB2D99">
        <w:rPr>
          <w:rFonts w:ascii="Times New Roman" w:hAnsi="Times New Roman"/>
          <w:spacing w:val="-3"/>
          <w:sz w:val="24"/>
          <w:szCs w:val="24"/>
        </w:rPr>
        <w:t xml:space="preserve">исследование структурно-фазовых превращений в процессах </w:t>
      </w:r>
      <w:proofErr w:type="spellStart"/>
      <w:r w:rsidRPr="00FB2D99">
        <w:rPr>
          <w:rFonts w:ascii="Times New Roman" w:hAnsi="Times New Roman"/>
          <w:spacing w:val="-3"/>
          <w:sz w:val="24"/>
          <w:szCs w:val="24"/>
        </w:rPr>
        <w:t>механосплавления</w:t>
      </w:r>
      <w:proofErr w:type="spellEnd"/>
      <w:r w:rsidRPr="00FB2D99">
        <w:rPr>
          <w:rFonts w:ascii="Times New Roman" w:hAnsi="Times New Roman"/>
          <w:spacing w:val="-3"/>
          <w:sz w:val="24"/>
          <w:szCs w:val="24"/>
        </w:rPr>
        <w:t xml:space="preserve">, интенсивной пластической деформации и термообработки композитов на </w:t>
      </w:r>
      <w:r w:rsidRPr="00FB2D99">
        <w:rPr>
          <w:rFonts w:ascii="Times New Roman" w:hAnsi="Times New Roman"/>
          <w:sz w:val="24"/>
          <w:szCs w:val="24"/>
        </w:rPr>
        <w:t xml:space="preserve">основе </w:t>
      </w:r>
      <w:proofErr w:type="spellStart"/>
      <w:r w:rsidRPr="00FB2D99">
        <w:rPr>
          <w:rFonts w:ascii="Times New Roman" w:hAnsi="Times New Roman"/>
          <w:sz w:val="24"/>
          <w:szCs w:val="24"/>
        </w:rPr>
        <w:t>карбид</w:t>
      </w:r>
      <w:proofErr w:type="gramStart"/>
      <w:r w:rsidRPr="00FB2D99">
        <w:rPr>
          <w:rFonts w:ascii="Times New Roman" w:hAnsi="Times New Roman"/>
          <w:sz w:val="24"/>
          <w:szCs w:val="24"/>
        </w:rPr>
        <w:t>о</w:t>
      </w:r>
      <w:proofErr w:type="spellEnd"/>
      <w:r w:rsidRPr="00FB2D99">
        <w:rPr>
          <w:rFonts w:ascii="Times New Roman" w:hAnsi="Times New Roman"/>
          <w:sz w:val="24"/>
          <w:szCs w:val="24"/>
        </w:rPr>
        <w:t>-</w:t>
      </w:r>
      <w:proofErr w:type="gramEnd"/>
      <w:r w:rsidRPr="00FB2D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2D99">
        <w:rPr>
          <w:rFonts w:ascii="Times New Roman" w:hAnsi="Times New Roman"/>
          <w:sz w:val="24"/>
          <w:szCs w:val="24"/>
        </w:rPr>
        <w:t>гидридообразующих</w:t>
      </w:r>
      <w:proofErr w:type="spellEnd"/>
      <w:r w:rsidRPr="00FB2D99">
        <w:rPr>
          <w:rFonts w:ascii="Times New Roman" w:hAnsi="Times New Roman"/>
          <w:sz w:val="24"/>
          <w:szCs w:val="24"/>
        </w:rPr>
        <w:t xml:space="preserve"> металлов (</w:t>
      </w:r>
      <w:r w:rsidRPr="00FB2D99">
        <w:rPr>
          <w:rFonts w:ascii="Times New Roman" w:hAnsi="Times New Roman"/>
          <w:sz w:val="24"/>
          <w:szCs w:val="24"/>
          <w:lang w:val="en-US"/>
        </w:rPr>
        <w:t>Fe</w:t>
      </w:r>
      <w:r w:rsidRPr="00FB2D99">
        <w:rPr>
          <w:rFonts w:ascii="Times New Roman" w:hAnsi="Times New Roman"/>
          <w:sz w:val="24"/>
          <w:szCs w:val="24"/>
        </w:rPr>
        <w:t xml:space="preserve">, </w:t>
      </w:r>
      <w:r w:rsidRPr="00FB2D99">
        <w:rPr>
          <w:rFonts w:ascii="Times New Roman" w:hAnsi="Times New Roman"/>
          <w:sz w:val="24"/>
          <w:szCs w:val="24"/>
          <w:lang w:val="en-US"/>
        </w:rPr>
        <w:t>Ti</w:t>
      </w:r>
      <w:r w:rsidRPr="00FB2D99">
        <w:rPr>
          <w:rFonts w:ascii="Times New Roman" w:hAnsi="Times New Roman"/>
          <w:sz w:val="24"/>
          <w:szCs w:val="24"/>
        </w:rPr>
        <w:t xml:space="preserve">, </w:t>
      </w:r>
      <w:r w:rsidRPr="00FB2D99">
        <w:rPr>
          <w:rFonts w:ascii="Times New Roman" w:hAnsi="Times New Roman"/>
          <w:sz w:val="24"/>
          <w:szCs w:val="24"/>
          <w:lang w:val="en-US"/>
        </w:rPr>
        <w:t>Mg</w:t>
      </w:r>
      <w:r w:rsidRPr="00FB2D99">
        <w:rPr>
          <w:rFonts w:ascii="Times New Roman" w:hAnsi="Times New Roman"/>
          <w:sz w:val="24"/>
          <w:szCs w:val="24"/>
        </w:rPr>
        <w:t>);</w:t>
      </w:r>
    </w:p>
    <w:p w:rsidR="003E26C6" w:rsidRPr="00FB2D99" w:rsidRDefault="003E26C6" w:rsidP="00FB2D99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1056"/>
        </w:tabs>
        <w:autoSpaceDE w:val="0"/>
        <w:autoSpaceDN w:val="0"/>
        <w:adjustRightInd w:val="0"/>
        <w:spacing w:after="0" w:line="240" w:lineRule="auto"/>
        <w:ind w:left="284" w:right="-6" w:hanging="284"/>
        <w:jc w:val="both"/>
        <w:rPr>
          <w:rFonts w:ascii="Times New Roman" w:hAnsi="Times New Roman"/>
          <w:sz w:val="24"/>
          <w:szCs w:val="24"/>
        </w:rPr>
      </w:pPr>
      <w:r w:rsidRPr="00FB2D99">
        <w:rPr>
          <w:rFonts w:ascii="Times New Roman" w:hAnsi="Times New Roman"/>
          <w:spacing w:val="-2"/>
          <w:sz w:val="24"/>
          <w:szCs w:val="24"/>
        </w:rPr>
        <w:t xml:space="preserve">СВС и механохимический синтез </w:t>
      </w:r>
      <w:proofErr w:type="spellStart"/>
      <w:r w:rsidRPr="00FB2D99">
        <w:rPr>
          <w:rFonts w:ascii="Times New Roman" w:hAnsi="Times New Roman"/>
          <w:spacing w:val="-2"/>
          <w:sz w:val="24"/>
          <w:szCs w:val="24"/>
        </w:rPr>
        <w:t>высокоазотистых</w:t>
      </w:r>
      <w:proofErr w:type="spellEnd"/>
      <w:r w:rsidRPr="00FB2D99">
        <w:rPr>
          <w:rFonts w:ascii="Times New Roman" w:hAnsi="Times New Roman"/>
          <w:spacing w:val="-2"/>
          <w:sz w:val="24"/>
          <w:szCs w:val="24"/>
        </w:rPr>
        <w:t xml:space="preserve"> нержавеющих сталей;</w:t>
      </w:r>
    </w:p>
    <w:p w:rsidR="003E26C6" w:rsidRPr="00FB2D99" w:rsidRDefault="003E26C6" w:rsidP="00FB2D99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1056"/>
        </w:tabs>
        <w:autoSpaceDE w:val="0"/>
        <w:autoSpaceDN w:val="0"/>
        <w:adjustRightInd w:val="0"/>
        <w:spacing w:after="0" w:line="240" w:lineRule="auto"/>
        <w:ind w:left="284" w:right="-6" w:hanging="284"/>
        <w:jc w:val="both"/>
        <w:rPr>
          <w:rFonts w:ascii="Times New Roman" w:hAnsi="Times New Roman"/>
          <w:spacing w:val="-1"/>
          <w:sz w:val="24"/>
          <w:szCs w:val="24"/>
        </w:rPr>
      </w:pPr>
      <w:r w:rsidRPr="00FB2D99">
        <w:rPr>
          <w:rFonts w:ascii="Times New Roman" w:hAnsi="Times New Roman"/>
          <w:spacing w:val="-1"/>
          <w:sz w:val="24"/>
          <w:szCs w:val="24"/>
        </w:rPr>
        <w:t>структурные и физико-химические превращения, биологические свойства лекарственных препаратов при деформационных воздействиях;</w:t>
      </w:r>
    </w:p>
    <w:p w:rsidR="003E26C6" w:rsidRPr="00FB2D99" w:rsidRDefault="003E26C6" w:rsidP="00FB2D99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1056"/>
        </w:tabs>
        <w:autoSpaceDE w:val="0"/>
        <w:autoSpaceDN w:val="0"/>
        <w:adjustRightInd w:val="0"/>
        <w:spacing w:after="0" w:line="240" w:lineRule="auto"/>
        <w:ind w:left="284" w:right="-6" w:hanging="284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FB2D99">
        <w:rPr>
          <w:rFonts w:ascii="Times New Roman" w:hAnsi="Times New Roman"/>
          <w:spacing w:val="-1"/>
          <w:sz w:val="24"/>
          <w:szCs w:val="24"/>
        </w:rPr>
        <w:t>газофазное</w:t>
      </w:r>
      <w:proofErr w:type="spellEnd"/>
      <w:r w:rsidRPr="00FB2D99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FB2D99">
        <w:rPr>
          <w:rFonts w:ascii="Times New Roman" w:hAnsi="Times New Roman"/>
          <w:spacing w:val="-1"/>
          <w:sz w:val="24"/>
          <w:szCs w:val="24"/>
        </w:rPr>
        <w:t>безводородное</w:t>
      </w:r>
      <w:proofErr w:type="spellEnd"/>
      <w:r w:rsidRPr="00FB2D99">
        <w:rPr>
          <w:rFonts w:ascii="Times New Roman" w:hAnsi="Times New Roman"/>
          <w:spacing w:val="-1"/>
          <w:sz w:val="24"/>
          <w:szCs w:val="24"/>
        </w:rPr>
        <w:t xml:space="preserve"> осаждение тугоплавких металлов и сплавов;</w:t>
      </w:r>
    </w:p>
    <w:p w:rsidR="003E26C6" w:rsidRPr="00FB2D99" w:rsidRDefault="003E26C6" w:rsidP="00FB2D99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1056"/>
        </w:tabs>
        <w:autoSpaceDE w:val="0"/>
        <w:autoSpaceDN w:val="0"/>
        <w:adjustRightInd w:val="0"/>
        <w:spacing w:after="0" w:line="240" w:lineRule="auto"/>
        <w:ind w:left="284" w:right="-6" w:hanging="284"/>
        <w:jc w:val="both"/>
        <w:rPr>
          <w:rFonts w:ascii="Times New Roman" w:hAnsi="Times New Roman"/>
          <w:sz w:val="24"/>
          <w:szCs w:val="24"/>
        </w:rPr>
      </w:pPr>
      <w:r w:rsidRPr="00FB2D99">
        <w:rPr>
          <w:rFonts w:ascii="Times New Roman" w:hAnsi="Times New Roman"/>
          <w:spacing w:val="-1"/>
          <w:sz w:val="24"/>
          <w:szCs w:val="24"/>
        </w:rPr>
        <w:t>д</w:t>
      </w:r>
      <w:r w:rsidRPr="00FB2D99">
        <w:rPr>
          <w:rFonts w:ascii="Times New Roman" w:hAnsi="Times New Roman"/>
          <w:sz w:val="24"/>
          <w:szCs w:val="24"/>
        </w:rPr>
        <w:t>еформационно-стимулированные структурно-химические превращения ингибиторов коррозии и кинетика и механизм формирования на сталях адсорбционных слоев с различной реакционной способностью и коррозионной стойкостью;</w:t>
      </w:r>
    </w:p>
    <w:p w:rsidR="003E26C6" w:rsidRPr="00FB2D99" w:rsidRDefault="003E26C6" w:rsidP="00FB2D99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1056"/>
        </w:tabs>
        <w:autoSpaceDE w:val="0"/>
        <w:autoSpaceDN w:val="0"/>
        <w:adjustRightInd w:val="0"/>
        <w:spacing w:after="0" w:line="240" w:lineRule="auto"/>
        <w:ind w:left="284" w:right="-6" w:hanging="284"/>
        <w:jc w:val="both"/>
        <w:rPr>
          <w:rFonts w:ascii="Times New Roman" w:hAnsi="Times New Roman"/>
          <w:spacing w:val="-1"/>
          <w:sz w:val="24"/>
          <w:szCs w:val="24"/>
        </w:rPr>
      </w:pPr>
      <w:r w:rsidRPr="00FB2D99">
        <w:rPr>
          <w:rFonts w:ascii="Times New Roman" w:hAnsi="Times New Roman"/>
          <w:spacing w:val="-1"/>
          <w:sz w:val="24"/>
          <w:szCs w:val="24"/>
        </w:rPr>
        <w:t>разработка физико-химических основ технологии получения легированных градиентных композиционных материалов методом литья по газифицируемым моделям и методом СВС.</w:t>
      </w:r>
    </w:p>
    <w:bookmarkEnd w:id="0"/>
    <w:bookmarkEnd w:id="1"/>
    <w:bookmarkEnd w:id="2"/>
    <w:p w:rsidR="003E26C6" w:rsidRPr="00873F91" w:rsidRDefault="003E26C6" w:rsidP="00893C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6C6" w:rsidRPr="00873F91" w:rsidRDefault="003E26C6" w:rsidP="00961D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3F91">
        <w:rPr>
          <w:rFonts w:ascii="Times New Roman" w:hAnsi="Times New Roman"/>
          <w:b/>
          <w:sz w:val="24"/>
          <w:szCs w:val="24"/>
          <w:u w:val="single"/>
        </w:rPr>
        <w:t>Трудовые функции:</w:t>
      </w:r>
      <w:r w:rsidRPr="00873F9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E26C6" w:rsidRPr="00961D15" w:rsidRDefault="003E26C6" w:rsidP="00961D1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61D15">
        <w:rPr>
          <w:rFonts w:ascii="Times New Roman" w:hAnsi="Times New Roman"/>
          <w:spacing w:val="-9"/>
          <w:sz w:val="24"/>
          <w:szCs w:val="24"/>
        </w:rPr>
        <w:t xml:space="preserve">Формирование научного коллектива из числа </w:t>
      </w:r>
      <w:r w:rsidRPr="00961D15">
        <w:rPr>
          <w:rFonts w:ascii="Times New Roman" w:hAnsi="Times New Roman"/>
          <w:sz w:val="24"/>
          <w:szCs w:val="24"/>
        </w:rPr>
        <w:t xml:space="preserve">сотрудников организации. </w:t>
      </w:r>
      <w:r w:rsidRPr="00961D15">
        <w:rPr>
          <w:rFonts w:ascii="Times New Roman" w:hAnsi="Times New Roman"/>
          <w:spacing w:val="-13"/>
          <w:sz w:val="24"/>
          <w:szCs w:val="24"/>
        </w:rPr>
        <w:t xml:space="preserve">Постановка задач исследования научному </w:t>
      </w:r>
      <w:r w:rsidRPr="00961D15">
        <w:rPr>
          <w:rFonts w:ascii="Times New Roman" w:hAnsi="Times New Roman"/>
          <w:bCs/>
          <w:sz w:val="24"/>
          <w:szCs w:val="24"/>
        </w:rPr>
        <w:t xml:space="preserve">коллективу. </w:t>
      </w:r>
      <w:r w:rsidRPr="00961D15">
        <w:rPr>
          <w:rFonts w:ascii="Times New Roman" w:hAnsi="Times New Roman"/>
          <w:spacing w:val="-10"/>
          <w:sz w:val="24"/>
          <w:szCs w:val="24"/>
        </w:rPr>
        <w:t xml:space="preserve">Формирование направления исследования, в </w:t>
      </w:r>
      <w:r w:rsidRPr="00961D15">
        <w:rPr>
          <w:rFonts w:ascii="Times New Roman" w:hAnsi="Times New Roman"/>
          <w:spacing w:val="-12"/>
          <w:sz w:val="24"/>
          <w:szCs w:val="24"/>
        </w:rPr>
        <w:t xml:space="preserve">рампах которого могут быть получены новые знания </w:t>
      </w:r>
      <w:r w:rsidRPr="00961D15">
        <w:rPr>
          <w:rFonts w:ascii="Times New Roman" w:hAnsi="Times New Roman"/>
          <w:sz w:val="24"/>
          <w:szCs w:val="24"/>
        </w:rPr>
        <w:t xml:space="preserve">и (или) новые технические решения. </w:t>
      </w:r>
      <w:r w:rsidRPr="00961D15">
        <w:rPr>
          <w:rFonts w:ascii="Times New Roman" w:hAnsi="Times New Roman"/>
          <w:spacing w:val="-17"/>
          <w:sz w:val="24"/>
          <w:szCs w:val="24"/>
        </w:rPr>
        <w:t xml:space="preserve">Обобщение научных </w:t>
      </w:r>
      <w:r w:rsidRPr="00961D15">
        <w:rPr>
          <w:rFonts w:ascii="Times New Roman" w:hAnsi="Times New Roman"/>
          <w:bCs/>
          <w:spacing w:val="-17"/>
          <w:sz w:val="24"/>
          <w:szCs w:val="24"/>
        </w:rPr>
        <w:t xml:space="preserve">(научно-технических) </w:t>
      </w:r>
      <w:r w:rsidRPr="00961D15">
        <w:rPr>
          <w:rFonts w:ascii="Times New Roman" w:hAnsi="Times New Roman"/>
          <w:bCs/>
          <w:spacing w:val="-18"/>
          <w:sz w:val="24"/>
          <w:szCs w:val="24"/>
        </w:rPr>
        <w:t xml:space="preserve">результатов, </w:t>
      </w:r>
      <w:r w:rsidRPr="00961D15">
        <w:rPr>
          <w:rFonts w:ascii="Times New Roman" w:hAnsi="Times New Roman"/>
          <w:spacing w:val="-18"/>
          <w:sz w:val="24"/>
          <w:szCs w:val="24"/>
        </w:rPr>
        <w:t xml:space="preserve">полученных в процессе решения </w:t>
      </w:r>
      <w:r w:rsidRPr="00961D15">
        <w:rPr>
          <w:rFonts w:ascii="Times New Roman" w:hAnsi="Times New Roman"/>
          <w:spacing w:val="-13"/>
          <w:sz w:val="24"/>
          <w:szCs w:val="24"/>
        </w:rPr>
        <w:t xml:space="preserve">научно-исследовательских задач научными </w:t>
      </w:r>
      <w:r w:rsidRPr="00961D15">
        <w:rPr>
          <w:rFonts w:ascii="Times New Roman" w:hAnsi="Times New Roman"/>
          <w:bCs/>
          <w:sz w:val="24"/>
          <w:szCs w:val="24"/>
        </w:rPr>
        <w:t xml:space="preserve">коллективами. </w:t>
      </w:r>
      <w:r w:rsidRPr="00961D15">
        <w:rPr>
          <w:rFonts w:ascii="Times New Roman" w:hAnsi="Times New Roman"/>
          <w:spacing w:val="-10"/>
          <w:sz w:val="24"/>
          <w:szCs w:val="24"/>
        </w:rPr>
        <w:t xml:space="preserve">Анализ научных (научно-технических) </w:t>
      </w:r>
      <w:r w:rsidRPr="00961D15">
        <w:rPr>
          <w:rFonts w:ascii="Times New Roman" w:hAnsi="Times New Roman"/>
          <w:sz w:val="24"/>
          <w:szCs w:val="24"/>
        </w:rPr>
        <w:t xml:space="preserve">результатов. </w:t>
      </w:r>
      <w:r w:rsidRPr="00961D15">
        <w:rPr>
          <w:rFonts w:ascii="Times New Roman" w:hAnsi="Times New Roman"/>
          <w:spacing w:val="-10"/>
          <w:sz w:val="24"/>
          <w:szCs w:val="24"/>
        </w:rPr>
        <w:t>Развитие компетенции научного коллектива</w:t>
      </w:r>
      <w:r w:rsidRPr="00961D15">
        <w:rPr>
          <w:rFonts w:ascii="Times New Roman" w:hAnsi="Times New Roman"/>
          <w:sz w:val="24"/>
          <w:szCs w:val="24"/>
        </w:rPr>
        <w:t xml:space="preserve"> организации.</w:t>
      </w:r>
    </w:p>
    <w:p w:rsidR="003E26C6" w:rsidRDefault="003E26C6" w:rsidP="00961D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E26C6" w:rsidRDefault="003E26C6" w:rsidP="00961D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Трудовая деятельность:</w:t>
      </w:r>
    </w:p>
    <w:p w:rsidR="003E26C6" w:rsidRPr="008E0F69" w:rsidRDefault="003E26C6" w:rsidP="006768FD">
      <w:pPr>
        <w:shd w:val="clear" w:color="auto" w:fill="FFFFFF"/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E0F69">
        <w:rPr>
          <w:rFonts w:ascii="Times New Roman" w:hAnsi="Times New Roman"/>
          <w:spacing w:val="-5"/>
          <w:sz w:val="24"/>
          <w:szCs w:val="24"/>
        </w:rPr>
        <w:t xml:space="preserve">Выявлять перспективные направления </w:t>
      </w:r>
      <w:r w:rsidRPr="008E0F69">
        <w:rPr>
          <w:rFonts w:ascii="Times New Roman" w:hAnsi="Times New Roman"/>
          <w:sz w:val="24"/>
          <w:szCs w:val="24"/>
        </w:rPr>
        <w:t xml:space="preserve">исследований. </w:t>
      </w:r>
      <w:r w:rsidRPr="008E0F69">
        <w:rPr>
          <w:rFonts w:ascii="Times New Roman" w:hAnsi="Times New Roman"/>
          <w:spacing w:val="-6"/>
          <w:sz w:val="24"/>
          <w:szCs w:val="24"/>
        </w:rPr>
        <w:t xml:space="preserve">Обосновывать тематики новых исследований. </w:t>
      </w:r>
      <w:r w:rsidRPr="008E0F69">
        <w:rPr>
          <w:rFonts w:ascii="Times New Roman" w:hAnsi="Times New Roman"/>
          <w:spacing w:val="-18"/>
          <w:sz w:val="24"/>
          <w:szCs w:val="24"/>
        </w:rPr>
        <w:t xml:space="preserve">Обосновывать актуальность и новизну темы </w:t>
      </w:r>
      <w:r w:rsidRPr="008E0F69">
        <w:rPr>
          <w:rFonts w:ascii="Times New Roman" w:hAnsi="Times New Roman"/>
          <w:sz w:val="24"/>
          <w:szCs w:val="24"/>
        </w:rPr>
        <w:t xml:space="preserve">исследования. </w:t>
      </w:r>
      <w:r w:rsidRPr="008E0F69">
        <w:rPr>
          <w:rFonts w:ascii="Times New Roman" w:hAnsi="Times New Roman"/>
          <w:spacing w:val="-6"/>
          <w:sz w:val="24"/>
          <w:szCs w:val="24"/>
        </w:rPr>
        <w:t>Формироват</w:t>
      </w:r>
      <w:r w:rsidRPr="008E0F69">
        <w:rPr>
          <w:rFonts w:ascii="Times New Roman" w:hAnsi="Times New Roman"/>
          <w:iCs/>
          <w:spacing w:val="-6"/>
          <w:sz w:val="24"/>
          <w:szCs w:val="24"/>
        </w:rPr>
        <w:t xml:space="preserve">ь </w:t>
      </w:r>
      <w:r w:rsidRPr="008E0F69">
        <w:rPr>
          <w:rFonts w:ascii="Times New Roman" w:hAnsi="Times New Roman"/>
          <w:spacing w:val="-6"/>
          <w:sz w:val="24"/>
          <w:szCs w:val="24"/>
        </w:rPr>
        <w:t xml:space="preserve">программу проведения исследования. </w:t>
      </w:r>
      <w:r w:rsidRPr="008E0F69">
        <w:rPr>
          <w:rFonts w:ascii="Times New Roman" w:hAnsi="Times New Roman"/>
          <w:spacing w:val="-2"/>
          <w:sz w:val="24"/>
          <w:szCs w:val="24"/>
        </w:rPr>
        <w:t xml:space="preserve">Выявлять научные коллективы </w:t>
      </w:r>
      <w:r w:rsidRPr="008E0F69">
        <w:rPr>
          <w:rFonts w:ascii="Times New Roman" w:hAnsi="Times New Roman"/>
          <w:iCs/>
          <w:spacing w:val="-2"/>
          <w:sz w:val="24"/>
          <w:szCs w:val="24"/>
        </w:rPr>
        <w:t xml:space="preserve">(в том </w:t>
      </w:r>
      <w:r w:rsidRPr="008E0F69">
        <w:rPr>
          <w:rFonts w:ascii="Times New Roman" w:hAnsi="Times New Roman"/>
          <w:spacing w:val="-2"/>
          <w:sz w:val="24"/>
          <w:szCs w:val="24"/>
        </w:rPr>
        <w:t xml:space="preserve">числе </w:t>
      </w:r>
      <w:r w:rsidRPr="008E0F69">
        <w:rPr>
          <w:rFonts w:ascii="Times New Roman" w:hAnsi="Times New Roman"/>
          <w:spacing w:val="-5"/>
          <w:sz w:val="24"/>
          <w:szCs w:val="24"/>
        </w:rPr>
        <w:t xml:space="preserve">международные), проводящие исследования по </w:t>
      </w:r>
      <w:r w:rsidRPr="008E0F69">
        <w:rPr>
          <w:rFonts w:ascii="Times New Roman" w:hAnsi="Times New Roman"/>
          <w:spacing w:val="-4"/>
          <w:sz w:val="24"/>
          <w:szCs w:val="24"/>
        </w:rPr>
        <w:t xml:space="preserve">перспективным научным направлениям. </w:t>
      </w:r>
      <w:r w:rsidRPr="008E0F69">
        <w:rPr>
          <w:rFonts w:ascii="Times New Roman" w:hAnsi="Times New Roman"/>
          <w:spacing w:val="-12"/>
          <w:sz w:val="24"/>
          <w:szCs w:val="24"/>
        </w:rPr>
        <w:t xml:space="preserve">Организовывать сетевое взаимодействие </w:t>
      </w:r>
      <w:r w:rsidRPr="008E0F69">
        <w:rPr>
          <w:rFonts w:ascii="Times New Roman" w:hAnsi="Times New Roman"/>
          <w:spacing w:val="-13"/>
          <w:sz w:val="24"/>
          <w:szCs w:val="24"/>
        </w:rPr>
        <w:t xml:space="preserve">исполнителей в рамках совместного исследования. </w:t>
      </w:r>
      <w:r w:rsidRPr="008E0F69">
        <w:rPr>
          <w:rFonts w:ascii="Times New Roman" w:hAnsi="Times New Roman"/>
          <w:spacing w:val="-7"/>
          <w:sz w:val="24"/>
          <w:szCs w:val="24"/>
        </w:rPr>
        <w:t xml:space="preserve">Создавать устойчивые связи </w:t>
      </w:r>
      <w:r w:rsidRPr="008E0F69">
        <w:rPr>
          <w:rFonts w:ascii="Times New Roman" w:hAnsi="Times New Roman"/>
          <w:spacing w:val="-7"/>
          <w:sz w:val="24"/>
          <w:szCs w:val="24"/>
        </w:rPr>
        <w:lastRenderedPageBreak/>
        <w:t>между научными коллект</w:t>
      </w:r>
      <w:r w:rsidRPr="008E0F69">
        <w:rPr>
          <w:rFonts w:ascii="Times New Roman" w:hAnsi="Times New Roman"/>
          <w:spacing w:val="-11"/>
          <w:sz w:val="24"/>
          <w:szCs w:val="24"/>
        </w:rPr>
        <w:t xml:space="preserve">ивами в процессе проведения совместных </w:t>
      </w:r>
      <w:r w:rsidRPr="008E0F69">
        <w:rPr>
          <w:rFonts w:ascii="Times New Roman" w:hAnsi="Times New Roman"/>
          <w:sz w:val="24"/>
          <w:szCs w:val="24"/>
        </w:rPr>
        <w:t>исследований.</w:t>
      </w:r>
      <w:r w:rsidRPr="008E0F69">
        <w:rPr>
          <w:rFonts w:ascii="Times New Roman" w:hAnsi="Times New Roman"/>
          <w:spacing w:val="-19"/>
          <w:sz w:val="24"/>
          <w:szCs w:val="24"/>
        </w:rPr>
        <w:t xml:space="preserve"> Координировать решение задач исследования в </w:t>
      </w:r>
      <w:r w:rsidRPr="008E0F69">
        <w:rPr>
          <w:rFonts w:ascii="Times New Roman" w:hAnsi="Times New Roman"/>
          <w:sz w:val="24"/>
          <w:szCs w:val="24"/>
        </w:rPr>
        <w:t>процессе его проведения</w:t>
      </w:r>
      <w:r w:rsidRPr="006768FD">
        <w:rPr>
          <w:rFonts w:ascii="Times New Roman" w:hAnsi="Times New Roman"/>
          <w:sz w:val="24"/>
          <w:szCs w:val="24"/>
        </w:rPr>
        <w:t xml:space="preserve">. </w:t>
      </w:r>
      <w:r w:rsidRPr="006768FD">
        <w:rPr>
          <w:rFonts w:ascii="Times New Roman" w:hAnsi="Times New Roman"/>
          <w:spacing w:val="-11"/>
          <w:sz w:val="24"/>
          <w:szCs w:val="24"/>
        </w:rPr>
        <w:t xml:space="preserve">Обобщать научные и (или) научно-технические </w:t>
      </w:r>
      <w:r w:rsidRPr="006768FD">
        <w:rPr>
          <w:rFonts w:ascii="Times New Roman" w:hAnsi="Times New Roman"/>
          <w:spacing w:val="-6"/>
          <w:sz w:val="24"/>
          <w:szCs w:val="24"/>
        </w:rPr>
        <w:t xml:space="preserve">результаты, полученные </w:t>
      </w:r>
      <w:r>
        <w:rPr>
          <w:rFonts w:ascii="Times New Roman" w:hAnsi="Times New Roman"/>
          <w:spacing w:val="-6"/>
          <w:sz w:val="24"/>
          <w:szCs w:val="24"/>
        </w:rPr>
        <w:t>в</w:t>
      </w:r>
      <w:r w:rsidRPr="006768FD">
        <w:rPr>
          <w:rFonts w:ascii="Times New Roman" w:hAnsi="Times New Roman"/>
          <w:spacing w:val="-6"/>
          <w:sz w:val="24"/>
          <w:szCs w:val="24"/>
        </w:rPr>
        <w:t xml:space="preserve"> ходе выполнения п</w:t>
      </w:r>
      <w:r w:rsidRPr="006768FD">
        <w:rPr>
          <w:rFonts w:ascii="Times New Roman" w:hAnsi="Times New Roman"/>
          <w:spacing w:val="-9"/>
          <w:sz w:val="24"/>
          <w:szCs w:val="24"/>
        </w:rPr>
        <w:t>рограммы исследований.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E0F69">
        <w:rPr>
          <w:rFonts w:ascii="Times New Roman" w:hAnsi="Times New Roman"/>
          <w:sz w:val="24"/>
          <w:szCs w:val="24"/>
        </w:rPr>
        <w:t xml:space="preserve"> </w:t>
      </w:r>
      <w:r w:rsidRPr="008E0F69">
        <w:rPr>
          <w:rFonts w:ascii="Times New Roman" w:hAnsi="Times New Roman"/>
          <w:spacing w:val="-10"/>
          <w:sz w:val="24"/>
          <w:szCs w:val="24"/>
        </w:rPr>
        <w:t xml:space="preserve">Осуществлять подготовку научных кадров </w:t>
      </w:r>
      <w:r w:rsidRPr="008E0F69">
        <w:rPr>
          <w:rFonts w:ascii="Times New Roman" w:hAnsi="Times New Roman"/>
          <w:sz w:val="24"/>
          <w:szCs w:val="24"/>
        </w:rPr>
        <w:t>(кандидатов и докторов наук).</w:t>
      </w:r>
    </w:p>
    <w:p w:rsidR="003E26C6" w:rsidRPr="00873F91" w:rsidRDefault="003E26C6" w:rsidP="00893C5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73F91">
        <w:rPr>
          <w:rFonts w:ascii="Times New Roman" w:hAnsi="Times New Roman"/>
          <w:b/>
          <w:sz w:val="24"/>
          <w:szCs w:val="24"/>
          <w:u w:val="single"/>
        </w:rPr>
        <w:t>Регион:</w:t>
      </w:r>
      <w:r w:rsidRPr="00873F91">
        <w:rPr>
          <w:rFonts w:ascii="Times New Roman" w:hAnsi="Times New Roman"/>
          <w:sz w:val="24"/>
          <w:szCs w:val="24"/>
        </w:rPr>
        <w:t xml:space="preserve">   Удмуртская Республика</w:t>
      </w:r>
    </w:p>
    <w:p w:rsidR="003E26C6" w:rsidRPr="00873F91" w:rsidRDefault="003E26C6" w:rsidP="00893C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3F91">
        <w:rPr>
          <w:rFonts w:ascii="Times New Roman" w:hAnsi="Times New Roman"/>
          <w:b/>
          <w:sz w:val="24"/>
          <w:szCs w:val="24"/>
          <w:u w:val="single"/>
        </w:rPr>
        <w:t>Населенный пункт:</w:t>
      </w:r>
      <w:r w:rsidRPr="00873F91">
        <w:rPr>
          <w:rFonts w:ascii="Times New Roman" w:hAnsi="Times New Roman"/>
          <w:sz w:val="24"/>
          <w:szCs w:val="24"/>
        </w:rPr>
        <w:t xml:space="preserve">   Ижевск</w:t>
      </w:r>
    </w:p>
    <w:p w:rsidR="003E26C6" w:rsidRPr="00873F91" w:rsidRDefault="003E26C6" w:rsidP="00893C5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3F91">
        <w:rPr>
          <w:rFonts w:ascii="Times New Roman" w:hAnsi="Times New Roman"/>
          <w:b/>
          <w:sz w:val="24"/>
          <w:szCs w:val="24"/>
          <w:u w:val="single"/>
        </w:rPr>
        <w:t xml:space="preserve">Требования к кандидату </w:t>
      </w:r>
    </w:p>
    <w:p w:rsidR="003E26C6" w:rsidRPr="00873F91" w:rsidRDefault="003E26C6" w:rsidP="00893C5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73F91">
        <w:rPr>
          <w:rFonts w:ascii="Times New Roman" w:hAnsi="Times New Roman"/>
          <w:b/>
          <w:sz w:val="24"/>
          <w:szCs w:val="24"/>
          <w:u w:val="single"/>
        </w:rPr>
        <w:t>Публикации:</w:t>
      </w:r>
      <w:r w:rsidRPr="00873F9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E26C6" w:rsidRPr="00873F91" w:rsidRDefault="003E26C6" w:rsidP="006410C7">
      <w:pPr>
        <w:shd w:val="clear" w:color="auto" w:fill="FFFFFF"/>
        <w:tabs>
          <w:tab w:val="left" w:pos="1080"/>
        </w:tabs>
        <w:spacing w:after="0" w:line="240" w:lineRule="auto"/>
        <w:ind w:left="1080" w:hanging="180"/>
        <w:jc w:val="both"/>
        <w:rPr>
          <w:rFonts w:ascii="Times New Roman" w:hAnsi="Times New Roman"/>
          <w:spacing w:val="-2"/>
          <w:sz w:val="24"/>
          <w:szCs w:val="24"/>
        </w:rPr>
      </w:pPr>
      <w:r w:rsidRPr="00873F91">
        <w:rPr>
          <w:rFonts w:ascii="Times New Roman" w:hAnsi="Times New Roman"/>
          <w:sz w:val="24"/>
          <w:szCs w:val="24"/>
        </w:rPr>
        <w:t xml:space="preserve">- </w:t>
      </w:r>
      <w:r w:rsidRPr="00873F91">
        <w:rPr>
          <w:rFonts w:ascii="Times New Roman" w:hAnsi="Times New Roman"/>
          <w:spacing w:val="-2"/>
          <w:sz w:val="24"/>
          <w:szCs w:val="24"/>
        </w:rPr>
        <w:t xml:space="preserve">число публикаций в научных изданиях, индексируемых в системе </w:t>
      </w:r>
      <w:r w:rsidRPr="00873F91">
        <w:rPr>
          <w:rFonts w:ascii="Times New Roman" w:hAnsi="Times New Roman"/>
          <w:spacing w:val="-2"/>
          <w:sz w:val="24"/>
          <w:szCs w:val="24"/>
          <w:lang w:val="en-US"/>
        </w:rPr>
        <w:t>Web</w:t>
      </w:r>
      <w:r w:rsidRPr="00873F9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73F91">
        <w:rPr>
          <w:rFonts w:ascii="Times New Roman" w:hAnsi="Times New Roman"/>
          <w:spacing w:val="-2"/>
          <w:sz w:val="24"/>
          <w:szCs w:val="24"/>
          <w:lang w:val="en-US"/>
        </w:rPr>
        <w:t>of</w:t>
      </w:r>
      <w:r w:rsidRPr="00873F9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73F91">
        <w:rPr>
          <w:rFonts w:ascii="Times New Roman" w:hAnsi="Times New Roman"/>
          <w:spacing w:val="-2"/>
          <w:sz w:val="24"/>
          <w:szCs w:val="24"/>
          <w:lang w:val="en-US"/>
        </w:rPr>
        <w:t>Science</w:t>
      </w:r>
      <w:r w:rsidRPr="00873F91">
        <w:rPr>
          <w:rFonts w:ascii="Times New Roman" w:hAnsi="Times New Roman"/>
          <w:spacing w:val="-2"/>
          <w:sz w:val="24"/>
          <w:szCs w:val="24"/>
        </w:rPr>
        <w:t xml:space="preserve"> - не менее 100;</w:t>
      </w:r>
    </w:p>
    <w:p w:rsidR="003E26C6" w:rsidRPr="00873F91" w:rsidRDefault="003E26C6" w:rsidP="00663D77">
      <w:pPr>
        <w:shd w:val="clear" w:color="auto" w:fill="FFFFFF"/>
        <w:tabs>
          <w:tab w:val="left" w:pos="900"/>
          <w:tab w:val="left" w:pos="1056"/>
        </w:tabs>
        <w:spacing w:after="0" w:line="240" w:lineRule="auto"/>
        <w:ind w:left="900"/>
        <w:jc w:val="both"/>
        <w:rPr>
          <w:rFonts w:ascii="Times New Roman" w:hAnsi="Times New Roman"/>
          <w:spacing w:val="-1"/>
          <w:sz w:val="24"/>
          <w:szCs w:val="24"/>
        </w:rPr>
      </w:pPr>
      <w:r w:rsidRPr="00873F91">
        <w:rPr>
          <w:rFonts w:ascii="Times New Roman" w:hAnsi="Times New Roman"/>
          <w:spacing w:val="-2"/>
          <w:sz w:val="24"/>
          <w:szCs w:val="24"/>
        </w:rPr>
        <w:t>-</w:t>
      </w:r>
      <w:r w:rsidRPr="00873F91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r w:rsidRPr="00873F91">
        <w:rPr>
          <w:rFonts w:ascii="Times New Roman" w:hAnsi="Times New Roman"/>
          <w:spacing w:val="-1"/>
          <w:sz w:val="24"/>
          <w:szCs w:val="24"/>
        </w:rPr>
        <w:t xml:space="preserve">индекс </w:t>
      </w:r>
      <w:proofErr w:type="spellStart"/>
      <w:r w:rsidRPr="00873F91">
        <w:rPr>
          <w:rFonts w:ascii="Times New Roman" w:hAnsi="Times New Roman"/>
          <w:spacing w:val="-1"/>
          <w:sz w:val="24"/>
          <w:szCs w:val="24"/>
        </w:rPr>
        <w:t>Хирша</w:t>
      </w:r>
      <w:proofErr w:type="spellEnd"/>
      <w:r w:rsidRPr="00873F91">
        <w:rPr>
          <w:rFonts w:ascii="Times New Roman" w:hAnsi="Times New Roman"/>
          <w:spacing w:val="-1"/>
          <w:sz w:val="24"/>
          <w:szCs w:val="24"/>
        </w:rPr>
        <w:t xml:space="preserve"> по </w:t>
      </w:r>
      <w:r w:rsidRPr="00873F91">
        <w:rPr>
          <w:rFonts w:ascii="Times New Roman" w:hAnsi="Times New Roman"/>
          <w:spacing w:val="-1"/>
          <w:sz w:val="24"/>
          <w:szCs w:val="24"/>
          <w:lang w:val="en-US"/>
        </w:rPr>
        <w:t>Web</w:t>
      </w:r>
      <w:r w:rsidRPr="00873F9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3F91">
        <w:rPr>
          <w:rFonts w:ascii="Times New Roman" w:hAnsi="Times New Roman"/>
          <w:spacing w:val="-1"/>
          <w:sz w:val="24"/>
          <w:szCs w:val="24"/>
          <w:lang w:val="en-US"/>
        </w:rPr>
        <w:t>of</w:t>
      </w:r>
      <w:r w:rsidRPr="00873F9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3F91">
        <w:rPr>
          <w:rFonts w:ascii="Times New Roman" w:hAnsi="Times New Roman"/>
          <w:spacing w:val="-1"/>
          <w:sz w:val="24"/>
          <w:szCs w:val="24"/>
          <w:lang w:val="en-US"/>
        </w:rPr>
        <w:t>Science</w:t>
      </w:r>
      <w:r w:rsidRPr="00873F91">
        <w:rPr>
          <w:rFonts w:ascii="Times New Roman" w:hAnsi="Times New Roman"/>
          <w:spacing w:val="-1"/>
          <w:sz w:val="24"/>
          <w:szCs w:val="24"/>
        </w:rPr>
        <w:t xml:space="preserve"> - не менее 8;</w:t>
      </w:r>
    </w:p>
    <w:p w:rsidR="003E26C6" w:rsidRPr="00873F91" w:rsidRDefault="003E26C6" w:rsidP="006410C7">
      <w:pPr>
        <w:shd w:val="clear" w:color="auto" w:fill="FFFFFF"/>
        <w:tabs>
          <w:tab w:val="left" w:pos="1080"/>
        </w:tabs>
        <w:spacing w:after="0" w:line="240" w:lineRule="auto"/>
        <w:ind w:left="1080" w:hanging="180"/>
        <w:jc w:val="both"/>
        <w:rPr>
          <w:rFonts w:ascii="Times New Roman" w:hAnsi="Times New Roman"/>
          <w:spacing w:val="-2"/>
          <w:sz w:val="24"/>
          <w:szCs w:val="24"/>
        </w:rPr>
      </w:pPr>
      <w:r w:rsidRPr="00873F91">
        <w:rPr>
          <w:rFonts w:ascii="Times New Roman" w:hAnsi="Times New Roman"/>
          <w:sz w:val="24"/>
          <w:szCs w:val="24"/>
        </w:rPr>
        <w:t xml:space="preserve">- </w:t>
      </w:r>
      <w:r w:rsidRPr="00873F91">
        <w:rPr>
          <w:rFonts w:ascii="Times New Roman" w:hAnsi="Times New Roman"/>
          <w:spacing w:val="-2"/>
          <w:sz w:val="24"/>
          <w:szCs w:val="24"/>
        </w:rPr>
        <w:t xml:space="preserve">число публикаций в научных изданиях, индексируемых в системе РИНЦ - не менее </w:t>
      </w:r>
      <w:r>
        <w:rPr>
          <w:rFonts w:ascii="Times New Roman" w:hAnsi="Times New Roman"/>
          <w:spacing w:val="-2"/>
          <w:sz w:val="24"/>
          <w:szCs w:val="24"/>
        </w:rPr>
        <w:t>3</w:t>
      </w:r>
      <w:r w:rsidRPr="00873F91">
        <w:rPr>
          <w:rFonts w:ascii="Times New Roman" w:hAnsi="Times New Roman"/>
          <w:spacing w:val="-2"/>
          <w:sz w:val="24"/>
          <w:szCs w:val="24"/>
        </w:rPr>
        <w:t>00;</w:t>
      </w:r>
    </w:p>
    <w:p w:rsidR="003E26C6" w:rsidRPr="00873F91" w:rsidRDefault="003E26C6" w:rsidP="0058627D">
      <w:pPr>
        <w:shd w:val="clear" w:color="auto" w:fill="FFFFFF"/>
        <w:tabs>
          <w:tab w:val="left" w:pos="900"/>
          <w:tab w:val="left" w:pos="1056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873F91">
        <w:rPr>
          <w:rFonts w:ascii="Times New Roman" w:hAnsi="Times New Roman"/>
          <w:spacing w:val="-2"/>
          <w:sz w:val="24"/>
          <w:szCs w:val="24"/>
        </w:rPr>
        <w:t>-</w:t>
      </w:r>
      <w:r w:rsidRPr="00873F91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r w:rsidRPr="00873F91">
        <w:rPr>
          <w:rFonts w:ascii="Times New Roman" w:hAnsi="Times New Roman"/>
          <w:spacing w:val="-1"/>
          <w:sz w:val="24"/>
          <w:szCs w:val="24"/>
        </w:rPr>
        <w:t xml:space="preserve">индекс </w:t>
      </w:r>
      <w:proofErr w:type="spellStart"/>
      <w:r w:rsidRPr="00873F91">
        <w:rPr>
          <w:rFonts w:ascii="Times New Roman" w:hAnsi="Times New Roman"/>
          <w:spacing w:val="-1"/>
          <w:sz w:val="24"/>
          <w:szCs w:val="24"/>
        </w:rPr>
        <w:t>Хирша</w:t>
      </w:r>
      <w:proofErr w:type="spellEnd"/>
      <w:r w:rsidRPr="00873F91">
        <w:rPr>
          <w:rFonts w:ascii="Times New Roman" w:hAnsi="Times New Roman"/>
          <w:spacing w:val="-1"/>
          <w:sz w:val="24"/>
          <w:szCs w:val="24"/>
        </w:rPr>
        <w:t xml:space="preserve"> по РИНЦ - не менее 1</w:t>
      </w:r>
      <w:r>
        <w:rPr>
          <w:rFonts w:ascii="Times New Roman" w:hAnsi="Times New Roman"/>
          <w:spacing w:val="-1"/>
          <w:sz w:val="24"/>
          <w:szCs w:val="24"/>
        </w:rPr>
        <w:t>2</w:t>
      </w:r>
    </w:p>
    <w:p w:rsidR="003E26C6" w:rsidRPr="00873F91" w:rsidRDefault="003E26C6" w:rsidP="00893C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3F91">
        <w:rPr>
          <w:rFonts w:ascii="Times New Roman" w:hAnsi="Times New Roman"/>
          <w:b/>
          <w:sz w:val="24"/>
          <w:szCs w:val="24"/>
          <w:u w:val="single"/>
        </w:rPr>
        <w:t>Результаты интеллектуальной деятельности</w:t>
      </w:r>
      <w:r w:rsidRPr="00873F91">
        <w:rPr>
          <w:rFonts w:ascii="Times New Roman" w:hAnsi="Times New Roman"/>
          <w:b/>
          <w:sz w:val="24"/>
          <w:szCs w:val="24"/>
        </w:rPr>
        <w:t>:</w:t>
      </w:r>
      <w:r w:rsidRPr="00873F91">
        <w:rPr>
          <w:rFonts w:ascii="Times New Roman" w:hAnsi="Times New Roman"/>
          <w:sz w:val="24"/>
          <w:szCs w:val="24"/>
        </w:rPr>
        <w:t xml:space="preserve"> </w:t>
      </w:r>
    </w:p>
    <w:p w:rsidR="003E26C6" w:rsidRPr="00873F91" w:rsidRDefault="003E26C6" w:rsidP="001F7D4A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873F91">
        <w:rPr>
          <w:rFonts w:ascii="Times New Roman" w:hAnsi="Times New Roman"/>
          <w:sz w:val="24"/>
          <w:szCs w:val="24"/>
        </w:rPr>
        <w:t>Наличие патентов – не менее 1</w:t>
      </w:r>
      <w:r>
        <w:rPr>
          <w:rFonts w:ascii="Times New Roman" w:hAnsi="Times New Roman"/>
          <w:sz w:val="24"/>
          <w:szCs w:val="24"/>
        </w:rPr>
        <w:t>2</w:t>
      </w:r>
    </w:p>
    <w:p w:rsidR="003E26C6" w:rsidRPr="00873F91" w:rsidRDefault="003E26C6" w:rsidP="00893C5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3F91">
        <w:rPr>
          <w:rFonts w:ascii="Times New Roman" w:hAnsi="Times New Roman"/>
          <w:b/>
          <w:sz w:val="24"/>
          <w:szCs w:val="24"/>
          <w:u w:val="single"/>
        </w:rPr>
        <w:t>Использование результатов интеллектуальной деятельности</w:t>
      </w:r>
      <w:r w:rsidRPr="00873F91">
        <w:rPr>
          <w:rFonts w:ascii="Times New Roman" w:hAnsi="Times New Roman"/>
          <w:b/>
          <w:sz w:val="24"/>
          <w:szCs w:val="24"/>
        </w:rPr>
        <w:t>:</w:t>
      </w:r>
      <w:r w:rsidRPr="00873F91">
        <w:rPr>
          <w:rFonts w:ascii="Times New Roman" w:hAnsi="Times New Roman"/>
          <w:sz w:val="24"/>
          <w:szCs w:val="24"/>
        </w:rPr>
        <w:t xml:space="preserve"> не требуется</w:t>
      </w:r>
    </w:p>
    <w:p w:rsidR="003E26C6" w:rsidRPr="00873F91" w:rsidRDefault="003E26C6" w:rsidP="00893C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73F91">
        <w:rPr>
          <w:rFonts w:ascii="Times New Roman" w:hAnsi="Times New Roman"/>
          <w:b/>
          <w:sz w:val="24"/>
          <w:szCs w:val="24"/>
          <w:u w:val="single"/>
        </w:rPr>
        <w:t xml:space="preserve">Ученая степень и звание: </w:t>
      </w:r>
    </w:p>
    <w:p w:rsidR="003E26C6" w:rsidRPr="00873F91" w:rsidRDefault="003E26C6" w:rsidP="00893C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3F91">
        <w:rPr>
          <w:rFonts w:ascii="Times New Roman" w:hAnsi="Times New Roman"/>
          <w:b/>
          <w:sz w:val="24"/>
          <w:szCs w:val="24"/>
        </w:rPr>
        <w:t>Д</w:t>
      </w:r>
      <w:r w:rsidRPr="00873F91">
        <w:rPr>
          <w:rFonts w:ascii="Times New Roman" w:hAnsi="Times New Roman"/>
          <w:spacing w:val="-2"/>
          <w:sz w:val="24"/>
          <w:szCs w:val="24"/>
        </w:rPr>
        <w:t>октор физико-математических наук по специальности «Физическая химия»</w:t>
      </w:r>
    </w:p>
    <w:p w:rsidR="003E26C6" w:rsidRPr="00873F91" w:rsidRDefault="003E26C6" w:rsidP="00893C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3F91">
        <w:rPr>
          <w:rFonts w:ascii="Times New Roman" w:hAnsi="Times New Roman"/>
          <w:b/>
          <w:sz w:val="24"/>
          <w:szCs w:val="24"/>
          <w:u w:val="single"/>
        </w:rPr>
        <w:t>Наличие Грантов/Проектов:</w:t>
      </w:r>
      <w:r w:rsidRPr="00873F91">
        <w:rPr>
          <w:rFonts w:ascii="Times New Roman" w:hAnsi="Times New Roman"/>
          <w:sz w:val="24"/>
          <w:szCs w:val="24"/>
        </w:rPr>
        <w:t xml:space="preserve"> </w:t>
      </w:r>
    </w:p>
    <w:p w:rsidR="003E26C6" w:rsidRPr="00873F91" w:rsidRDefault="003E26C6" w:rsidP="001F7D4A">
      <w:pPr>
        <w:spacing w:after="0"/>
        <w:ind w:left="1080" w:hanging="180"/>
        <w:jc w:val="both"/>
        <w:rPr>
          <w:rFonts w:ascii="Times New Roman" w:hAnsi="Times New Roman"/>
          <w:spacing w:val="-1"/>
          <w:sz w:val="24"/>
          <w:szCs w:val="24"/>
        </w:rPr>
      </w:pPr>
      <w:r w:rsidRPr="00873F91">
        <w:rPr>
          <w:rFonts w:ascii="Times New Roman" w:hAnsi="Times New Roman"/>
          <w:spacing w:val="-1"/>
          <w:sz w:val="24"/>
          <w:szCs w:val="24"/>
        </w:rPr>
        <w:t>- научное руководство грантами РФФИ, РНФ, научными проектами УрО РАН и РАН - не менее 8;</w:t>
      </w:r>
    </w:p>
    <w:p w:rsidR="003E26C6" w:rsidRPr="00873F91" w:rsidRDefault="003E26C6" w:rsidP="0058627D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873F91">
        <w:rPr>
          <w:rFonts w:ascii="Times New Roman" w:hAnsi="Times New Roman"/>
          <w:spacing w:val="-1"/>
          <w:sz w:val="24"/>
          <w:szCs w:val="24"/>
        </w:rPr>
        <w:t xml:space="preserve">- руководство </w:t>
      </w:r>
      <w:r w:rsidRPr="00873F91">
        <w:rPr>
          <w:rFonts w:ascii="Times New Roman" w:hAnsi="Times New Roman"/>
          <w:sz w:val="24"/>
          <w:szCs w:val="24"/>
        </w:rPr>
        <w:t>хоздоговорными работами</w:t>
      </w:r>
    </w:p>
    <w:p w:rsidR="003E26C6" w:rsidRPr="00873F91" w:rsidRDefault="003E26C6" w:rsidP="00893C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3F91">
        <w:rPr>
          <w:rFonts w:ascii="Times New Roman" w:hAnsi="Times New Roman"/>
          <w:b/>
          <w:sz w:val="24"/>
          <w:szCs w:val="24"/>
          <w:u w:val="single"/>
        </w:rPr>
        <w:t>Опыт:</w:t>
      </w:r>
    </w:p>
    <w:p w:rsidR="003E26C6" w:rsidRPr="00873F91" w:rsidRDefault="003E26C6" w:rsidP="00893C55">
      <w:pPr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r w:rsidRPr="00873F91">
        <w:rPr>
          <w:rFonts w:ascii="Times New Roman" w:hAnsi="Times New Roman"/>
          <w:sz w:val="24"/>
          <w:szCs w:val="24"/>
        </w:rPr>
        <w:t>стаж работы в организациях РАН – не менее 3</w:t>
      </w:r>
      <w:r>
        <w:rPr>
          <w:rFonts w:ascii="Times New Roman" w:hAnsi="Times New Roman"/>
          <w:sz w:val="24"/>
          <w:szCs w:val="24"/>
        </w:rPr>
        <w:t>0</w:t>
      </w:r>
      <w:r w:rsidRPr="00873F91">
        <w:rPr>
          <w:rFonts w:ascii="Times New Roman" w:hAnsi="Times New Roman"/>
          <w:sz w:val="24"/>
          <w:szCs w:val="24"/>
        </w:rPr>
        <w:t xml:space="preserve"> лет;</w:t>
      </w:r>
    </w:p>
    <w:p w:rsidR="003E26C6" w:rsidRPr="00873F91" w:rsidRDefault="003E26C6" w:rsidP="00893C55">
      <w:pPr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r w:rsidRPr="00873F91">
        <w:rPr>
          <w:rFonts w:ascii="Times New Roman" w:hAnsi="Times New Roman"/>
          <w:sz w:val="24"/>
          <w:szCs w:val="24"/>
        </w:rPr>
        <w:t>из них на руководящих должностях (заведующий отделом, лабораторией, в администрации) - не менее 30 лет</w:t>
      </w:r>
    </w:p>
    <w:p w:rsidR="001E0937" w:rsidRPr="001E0937" w:rsidRDefault="001E0937" w:rsidP="001E093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1E0937">
        <w:rPr>
          <w:rFonts w:ascii="Times New Roman" w:eastAsia="Times New Roman" w:hAnsi="Times New Roman"/>
          <w:b/>
          <w:sz w:val="24"/>
          <w:szCs w:val="24"/>
          <w:u w:val="single"/>
        </w:rPr>
        <w:t>У</w:t>
      </w:r>
      <w:r w:rsidRPr="001E0937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словия трудового договора:</w:t>
      </w:r>
    </w:p>
    <w:p w:rsidR="001E0937" w:rsidRPr="001E0937" w:rsidRDefault="001E0937" w:rsidP="001E0937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победителем конкурса будет заключен</w:t>
      </w:r>
      <w:r w:rsidRPr="001E0937">
        <w:rPr>
          <w:rFonts w:ascii="Times New Roman" w:eastAsia="Times New Roman" w:hAnsi="Times New Roman"/>
          <w:sz w:val="24"/>
          <w:szCs w:val="24"/>
          <w:lang w:eastAsia="ru-RU"/>
        </w:rPr>
        <w:t> срочный трудовой договор.</w:t>
      </w:r>
    </w:p>
    <w:p w:rsidR="001E0937" w:rsidRPr="001E0937" w:rsidRDefault="001E0937" w:rsidP="001E0937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Тип занятости:</w:t>
      </w:r>
      <w:r w:rsidRPr="001E093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неполная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(0,3 ставки)</w:t>
      </w:r>
    </w:p>
    <w:p w:rsidR="001E0937" w:rsidRPr="001E0937" w:rsidRDefault="001E0937" w:rsidP="001E0937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Режим работы:</w:t>
      </w:r>
      <w:r w:rsidRPr="001E093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неполный</w:t>
      </w:r>
      <w:r w:rsidRPr="001E093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рабочий день</w:t>
      </w:r>
    </w:p>
    <w:p w:rsidR="001E0937" w:rsidRPr="001E0937" w:rsidRDefault="001E0937" w:rsidP="001E0937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Ежегодный основной отпуск:</w:t>
      </w:r>
      <w:r w:rsidRPr="001E0937">
        <w:rPr>
          <w:rFonts w:ascii="Times New Roman" w:eastAsia="Times New Roman" w:hAnsi="Times New Roman"/>
          <w:sz w:val="24"/>
          <w:szCs w:val="24"/>
          <w:lang w:eastAsia="ru-RU"/>
        </w:rPr>
        <w:t> в соответствии с графиком отпусков.</w:t>
      </w:r>
    </w:p>
    <w:p w:rsidR="001E0937" w:rsidRPr="001E0937" w:rsidRDefault="001E0937" w:rsidP="001E0937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93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Заработная плата:</w:t>
      </w:r>
    </w:p>
    <w:p w:rsidR="001E0937" w:rsidRPr="001E0937" w:rsidRDefault="001E0937" w:rsidP="001E0937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Должностной оклад</w:t>
      </w:r>
      <w:r w:rsidRPr="001E093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1E0937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9864 рублей 60 копеек</w:t>
      </w:r>
    </w:p>
    <w:p w:rsidR="001E0937" w:rsidRPr="001E0937" w:rsidRDefault="001E0937" w:rsidP="001E0937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Стимулирующие выплаты</w:t>
      </w:r>
      <w:r w:rsidRPr="001E093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1E0937">
        <w:rPr>
          <w:rFonts w:ascii="Times New Roman" w:eastAsia="Times New Roman" w:hAnsi="Times New Roman"/>
          <w:sz w:val="24"/>
          <w:szCs w:val="24"/>
          <w:lang w:eastAsia="ru-RU"/>
        </w:rPr>
        <w:t> В соответствии с положением об оплате труда.</w:t>
      </w:r>
    </w:p>
    <w:p w:rsidR="001E0937" w:rsidRPr="001E0937" w:rsidRDefault="001E0937" w:rsidP="001E0937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Социальный пакет</w:t>
      </w:r>
      <w:r w:rsidRPr="001E093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1E0937">
        <w:rPr>
          <w:rFonts w:ascii="Times New Roman" w:eastAsia="Times New Roman" w:hAnsi="Times New Roman"/>
          <w:sz w:val="24"/>
          <w:szCs w:val="24"/>
          <w:lang w:eastAsia="ru-RU"/>
        </w:rPr>
        <w:t> не предусмотрен.</w:t>
      </w:r>
    </w:p>
    <w:p w:rsidR="001E0937" w:rsidRPr="001E0937" w:rsidRDefault="001E0937" w:rsidP="001E0937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1E0937" w:rsidRPr="001E0937" w:rsidRDefault="001E0937" w:rsidP="001E0937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93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Контактная информация (секретарь комиссии):</w:t>
      </w:r>
    </w:p>
    <w:p w:rsidR="001E0937" w:rsidRPr="001E0937" w:rsidRDefault="001E0937" w:rsidP="001E0937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937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ОТЧЕСТВО: Воронцова Ольга Сергеевна</w:t>
      </w:r>
    </w:p>
    <w:p w:rsidR="001E0937" w:rsidRPr="001E0937" w:rsidRDefault="001E0937" w:rsidP="001E0937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937">
        <w:rPr>
          <w:rFonts w:ascii="Times New Roman" w:eastAsia="Times New Roman" w:hAnsi="Times New Roman"/>
          <w:sz w:val="24"/>
          <w:szCs w:val="24"/>
          <w:lang w:eastAsia="ru-RU"/>
        </w:rPr>
        <w:t>E-MAIL: </w:t>
      </w:r>
      <w:hyperlink r:id="rId6" w:history="1">
        <w:r w:rsidRPr="001E093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vos@udman.ru</w:t>
        </w:r>
      </w:hyperlink>
    </w:p>
    <w:p w:rsidR="001E0937" w:rsidRPr="001E0937" w:rsidRDefault="001E0937" w:rsidP="001E0937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937">
        <w:rPr>
          <w:rFonts w:ascii="Times New Roman" w:eastAsia="Times New Roman" w:hAnsi="Times New Roman"/>
          <w:sz w:val="24"/>
          <w:szCs w:val="24"/>
          <w:lang w:eastAsia="ru-RU"/>
        </w:rPr>
        <w:t>ТЕЛЕФОН: 8 (3412) 20-29-25</w:t>
      </w:r>
    </w:p>
    <w:sectPr w:rsidR="001E0937" w:rsidRPr="001E0937" w:rsidSect="00663D77">
      <w:pgSz w:w="11906" w:h="16838"/>
      <w:pgMar w:top="1134" w:right="92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BC9AE6"/>
    <w:lvl w:ilvl="0">
      <w:numFmt w:val="bullet"/>
      <w:lvlText w:val="*"/>
      <w:lvlJc w:val="left"/>
    </w:lvl>
  </w:abstractNum>
  <w:abstractNum w:abstractNumId="1">
    <w:nsid w:val="5C5A33F5"/>
    <w:multiLevelType w:val="hybridMultilevel"/>
    <w:tmpl w:val="D8864A24"/>
    <w:lvl w:ilvl="0" w:tplc="9E9E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S Outlook" w:hAnsi="MS Outlook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S Outlook" w:hAnsi="MS Outlook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S Outlook" w:hAnsi="MS Outlook" w:hint="default"/>
      </w:rPr>
    </w:lvl>
  </w:abstractNum>
  <w:abstractNum w:abstractNumId="2">
    <w:nsid w:val="5F53395A"/>
    <w:multiLevelType w:val="hybridMultilevel"/>
    <w:tmpl w:val="027A7DFE"/>
    <w:lvl w:ilvl="0" w:tplc="C1381A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Arial" w:hAnsi="Aria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63"/>
    <w:rsid w:val="000163F3"/>
    <w:rsid w:val="00061AD6"/>
    <w:rsid w:val="00070F36"/>
    <w:rsid w:val="00075C77"/>
    <w:rsid w:val="001317DF"/>
    <w:rsid w:val="00152E8C"/>
    <w:rsid w:val="00176F67"/>
    <w:rsid w:val="001C0854"/>
    <w:rsid w:val="001D777D"/>
    <w:rsid w:val="001E0937"/>
    <w:rsid w:val="001F7D4A"/>
    <w:rsid w:val="002E54EC"/>
    <w:rsid w:val="003C0458"/>
    <w:rsid w:val="003C065D"/>
    <w:rsid w:val="003C6A02"/>
    <w:rsid w:val="003D4266"/>
    <w:rsid w:val="003E26C6"/>
    <w:rsid w:val="00426792"/>
    <w:rsid w:val="00431D70"/>
    <w:rsid w:val="00487E89"/>
    <w:rsid w:val="00497E33"/>
    <w:rsid w:val="004C02F0"/>
    <w:rsid w:val="004C0A26"/>
    <w:rsid w:val="004F1B9E"/>
    <w:rsid w:val="005219C1"/>
    <w:rsid w:val="005375B1"/>
    <w:rsid w:val="00541F2E"/>
    <w:rsid w:val="00580781"/>
    <w:rsid w:val="0058627D"/>
    <w:rsid w:val="005B1586"/>
    <w:rsid w:val="00611560"/>
    <w:rsid w:val="00630645"/>
    <w:rsid w:val="006365FD"/>
    <w:rsid w:val="006410C7"/>
    <w:rsid w:val="00663D77"/>
    <w:rsid w:val="006768FD"/>
    <w:rsid w:val="00692027"/>
    <w:rsid w:val="0072034A"/>
    <w:rsid w:val="00751D3C"/>
    <w:rsid w:val="00756087"/>
    <w:rsid w:val="00761B2F"/>
    <w:rsid w:val="00796440"/>
    <w:rsid w:val="007D7D3D"/>
    <w:rsid w:val="008517AE"/>
    <w:rsid w:val="00873F91"/>
    <w:rsid w:val="00893C55"/>
    <w:rsid w:val="008A3B63"/>
    <w:rsid w:val="008E0F69"/>
    <w:rsid w:val="008E68D3"/>
    <w:rsid w:val="0091783E"/>
    <w:rsid w:val="00924EB1"/>
    <w:rsid w:val="00930BFF"/>
    <w:rsid w:val="00961D15"/>
    <w:rsid w:val="00972A9B"/>
    <w:rsid w:val="009A097A"/>
    <w:rsid w:val="00A1719F"/>
    <w:rsid w:val="00A539C1"/>
    <w:rsid w:val="00A7253B"/>
    <w:rsid w:val="00AA0989"/>
    <w:rsid w:val="00AB303A"/>
    <w:rsid w:val="00B2716F"/>
    <w:rsid w:val="00B43574"/>
    <w:rsid w:val="00BF299B"/>
    <w:rsid w:val="00C4756B"/>
    <w:rsid w:val="00CE10B7"/>
    <w:rsid w:val="00DF77D5"/>
    <w:rsid w:val="00E458B3"/>
    <w:rsid w:val="00E47BB0"/>
    <w:rsid w:val="00E7223E"/>
    <w:rsid w:val="00E86048"/>
    <w:rsid w:val="00E90930"/>
    <w:rsid w:val="00EA32AB"/>
    <w:rsid w:val="00F03585"/>
    <w:rsid w:val="00F21B0D"/>
    <w:rsid w:val="00F22E2A"/>
    <w:rsid w:val="00F25728"/>
    <w:rsid w:val="00F3071C"/>
    <w:rsid w:val="00F53E97"/>
    <w:rsid w:val="00F63328"/>
    <w:rsid w:val="00F96692"/>
    <w:rsid w:val="00FA4607"/>
    <w:rsid w:val="00FB2D99"/>
    <w:rsid w:val="00FB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6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862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1F2E"/>
    <w:rPr>
      <w:rFonts w:ascii="Times New Roman" w:hAnsi="Times New Roman" w:cs="Times New Roman"/>
      <w:sz w:val="2"/>
      <w:lang w:eastAsia="en-US"/>
    </w:rPr>
  </w:style>
  <w:style w:type="paragraph" w:styleId="a5">
    <w:name w:val="List Paragraph"/>
    <w:basedOn w:val="a"/>
    <w:uiPriority w:val="99"/>
    <w:qFormat/>
    <w:rsid w:val="00176F67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6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862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1F2E"/>
    <w:rPr>
      <w:rFonts w:ascii="Times New Roman" w:hAnsi="Times New Roman" w:cs="Times New Roman"/>
      <w:sz w:val="2"/>
      <w:lang w:eastAsia="en-US"/>
    </w:rPr>
  </w:style>
  <w:style w:type="paragraph" w:styleId="a5">
    <w:name w:val="List Paragraph"/>
    <w:basedOn w:val="a"/>
    <w:uiPriority w:val="99"/>
    <w:qFormat/>
    <w:rsid w:val="00176F67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6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s@udm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объявления конкурса на замещение вакантной должности научного работника</vt:lpstr>
    </vt:vector>
  </TitlesOfParts>
  <Company>DG Win&amp;Soft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объявления конкурса на замещение вакантной должности научного работника</dc:title>
  <dc:creator>tvy</dc:creator>
  <cp:lastModifiedBy>Перевощиков Сергей Сергеевич</cp:lastModifiedBy>
  <cp:revision>3</cp:revision>
  <cp:lastPrinted>2019-04-17T14:45:00Z</cp:lastPrinted>
  <dcterms:created xsi:type="dcterms:W3CDTF">2019-10-31T06:51:00Z</dcterms:created>
  <dcterms:modified xsi:type="dcterms:W3CDTF">2019-10-31T06:53:00Z</dcterms:modified>
</cp:coreProperties>
</file>