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A" w:rsidRPr="00BE405F" w:rsidRDefault="00C52DCA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 xml:space="preserve">Форма для объявления конкурса </w:t>
      </w:r>
    </w:p>
    <w:p w:rsidR="00C52DCA" w:rsidRPr="00BE405F" w:rsidRDefault="00C52DCA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 xml:space="preserve">на замещение должности </w:t>
      </w:r>
      <w:r w:rsidR="00BE405F" w:rsidRPr="00BE405F">
        <w:rPr>
          <w:rFonts w:ascii="Times New Roman" w:hAnsi="Times New Roman"/>
          <w:b/>
          <w:sz w:val="26"/>
          <w:szCs w:val="26"/>
        </w:rPr>
        <w:t>инженера-исследователя</w:t>
      </w:r>
    </w:p>
    <w:p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2DCA" w:rsidRPr="00BE405F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  <w:highlight w:val="yellow"/>
        </w:rPr>
        <w:t>Организация</w:t>
      </w:r>
      <w:r w:rsidRPr="00BE405F">
        <w:rPr>
          <w:rFonts w:ascii="Times New Roman" w:hAnsi="Times New Roman"/>
          <w:sz w:val="26"/>
          <w:szCs w:val="26"/>
          <w:highlight w:val="yellow"/>
        </w:rPr>
        <w:t>:  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  <w:r w:rsidR="002E10FD" w:rsidRPr="00BE405F">
        <w:rPr>
          <w:rFonts w:ascii="Times New Roman" w:hAnsi="Times New Roman"/>
          <w:sz w:val="26"/>
          <w:szCs w:val="26"/>
          <w:highlight w:val="yellow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Должность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Инженер-исследователь </w:t>
      </w:r>
      <w:r w:rsidRPr="00BE24C2">
        <w:rPr>
          <w:rFonts w:ascii="Times New Roman" w:hAnsi="Times New Roman"/>
          <w:sz w:val="26"/>
          <w:szCs w:val="26"/>
        </w:rPr>
        <w:t>лаборатории информационно-измерительных систем Института механики</w:t>
      </w:r>
      <w:r w:rsidR="00FA49DB" w:rsidRPr="00FA49DB">
        <w:t xml:space="preserve"> </w:t>
      </w:r>
      <w:r w:rsidR="00FA49DB" w:rsidRPr="00FA49DB">
        <w:rPr>
          <w:rFonts w:ascii="Times New Roman" w:hAnsi="Times New Roman"/>
          <w:sz w:val="26"/>
          <w:szCs w:val="26"/>
        </w:rPr>
        <w:t>УдмФИЦ УрО РАН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Отрасль науки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 w:rsidR="00FA49DB" w:rsidRPr="00FA49DB">
        <w:rPr>
          <w:rFonts w:ascii="Times New Roman" w:hAnsi="Times New Roman"/>
          <w:sz w:val="26"/>
          <w:szCs w:val="26"/>
        </w:rPr>
        <w:t>Физико-математические</w:t>
      </w:r>
      <w:r w:rsidR="00E5604A">
        <w:rPr>
          <w:rFonts w:ascii="Times New Roman" w:hAnsi="Times New Roman"/>
          <w:sz w:val="26"/>
          <w:szCs w:val="26"/>
        </w:rPr>
        <w:t xml:space="preserve"> и технические</w:t>
      </w:r>
      <w:r w:rsidR="00FA49DB" w:rsidRPr="00FA49DB">
        <w:rPr>
          <w:rFonts w:ascii="Times New Roman" w:hAnsi="Times New Roman"/>
          <w:sz w:val="26"/>
          <w:szCs w:val="26"/>
        </w:rPr>
        <w:t xml:space="preserve"> науки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286E3C" w:rsidRPr="00BE405F" w:rsidRDefault="00C52DCA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>Деятельность</w:t>
      </w:r>
      <w:r w:rsidRPr="00BE405F">
        <w:rPr>
          <w:rFonts w:ascii="Times New Roman" w:hAnsi="Times New Roman"/>
          <w:sz w:val="26"/>
          <w:szCs w:val="26"/>
        </w:rPr>
        <w:t>:</w:t>
      </w: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Участие в разработках </w:t>
      </w:r>
      <w:r w:rsidR="00FA49DB">
        <w:rPr>
          <w:rFonts w:ascii="Times New Roman" w:hAnsi="Times New Roman" w:cs="Times New Roman"/>
          <w:sz w:val="26"/>
          <w:szCs w:val="26"/>
        </w:rPr>
        <w:t>оптоэлектронной и лазерной техники;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 </w:t>
      </w:r>
      <w:r w:rsidR="00FA49DB">
        <w:rPr>
          <w:rFonts w:ascii="Times New Roman" w:hAnsi="Times New Roman" w:cs="Times New Roman"/>
          <w:sz w:val="26"/>
          <w:szCs w:val="26"/>
        </w:rPr>
        <w:t>выполнение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 </w:t>
      </w:r>
      <w:r w:rsidR="00FA49DB">
        <w:rPr>
          <w:rFonts w:ascii="Times New Roman" w:hAnsi="Times New Roman" w:cs="Times New Roman"/>
          <w:sz w:val="26"/>
          <w:szCs w:val="26"/>
        </w:rPr>
        <w:t xml:space="preserve">расчетов оптических и </w:t>
      </w:r>
      <w:proofErr w:type="spellStart"/>
      <w:r w:rsidR="00FA49DB">
        <w:rPr>
          <w:rFonts w:ascii="Times New Roman" w:hAnsi="Times New Roman" w:cs="Times New Roman"/>
          <w:sz w:val="26"/>
          <w:szCs w:val="26"/>
        </w:rPr>
        <w:t>оптомеханических</w:t>
      </w:r>
      <w:proofErr w:type="spellEnd"/>
      <w:r w:rsidR="00FA49DB">
        <w:rPr>
          <w:rFonts w:ascii="Times New Roman" w:hAnsi="Times New Roman" w:cs="Times New Roman"/>
          <w:sz w:val="26"/>
          <w:szCs w:val="26"/>
        </w:rPr>
        <w:t xml:space="preserve"> деталей и систем; проведение исследований оптических свойств объектов; о</w:t>
      </w:r>
      <w:r w:rsidR="00BE24C2" w:rsidRPr="00BE24C2">
        <w:rPr>
          <w:rFonts w:ascii="Times New Roman" w:hAnsi="Times New Roman" w:cs="Times New Roman"/>
          <w:sz w:val="26"/>
          <w:szCs w:val="26"/>
        </w:rPr>
        <w:t>бработка</w:t>
      </w:r>
      <w:r w:rsidR="00FA49DB">
        <w:rPr>
          <w:rFonts w:ascii="Times New Roman" w:hAnsi="Times New Roman" w:cs="Times New Roman"/>
          <w:sz w:val="26"/>
          <w:szCs w:val="26"/>
        </w:rPr>
        <w:t xml:space="preserve"> и анализ результатов; с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бор и изучение научно-технической информации по направлениям: </w:t>
      </w:r>
      <w:r w:rsidR="00FA49DB">
        <w:rPr>
          <w:rFonts w:ascii="Times New Roman" w:hAnsi="Times New Roman" w:cs="Times New Roman"/>
          <w:sz w:val="26"/>
          <w:szCs w:val="26"/>
        </w:rPr>
        <w:t>лазерная техника, лазерные технологии, оптоэлектроника, прикладная оптика, лазерная локация, мультиспектральные технологии</w:t>
      </w:r>
      <w:r w:rsidRPr="00BE405F">
        <w:rPr>
          <w:rFonts w:ascii="Times New Roman" w:hAnsi="Times New Roman" w:cs="Times New Roman"/>
          <w:sz w:val="26"/>
          <w:szCs w:val="26"/>
        </w:rPr>
        <w:t>.</w:t>
      </w:r>
    </w:p>
    <w:p w:rsidR="00C52DCA" w:rsidRPr="00BE405F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  <w:r w:rsidRPr="00BE405F">
        <w:rPr>
          <w:rFonts w:ascii="Times New Roman" w:hAnsi="Times New Roman"/>
          <w:b/>
          <w:sz w:val="26"/>
          <w:szCs w:val="26"/>
        </w:rPr>
        <w:t>Трудовые функции:</w:t>
      </w:r>
      <w:r w:rsidRPr="00BE405F">
        <w:rPr>
          <w:rFonts w:ascii="Times New Roman" w:hAnsi="Times New Roman"/>
          <w:sz w:val="26"/>
          <w:szCs w:val="26"/>
        </w:rPr>
        <w:t xml:space="preserve">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Является непосредственным исполнителем при проведении исследований и разработок по утвержденным методикам.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Участвует в выполнении сложных следований под руководством более опытных научных сотрудников.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Занимается поиском и изучением литературы по тематике работы.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 </w:t>
      </w:r>
    </w:p>
    <w:p w:rsidR="00C52DCA" w:rsidRPr="00BE405F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</w:t>
      </w:r>
      <w:r w:rsidRPr="00BE40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52DCA" w:rsidRPr="00BE24C2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b/>
          <w:sz w:val="26"/>
          <w:szCs w:val="26"/>
          <w:highlight w:val="yellow"/>
        </w:rPr>
        <w:t>Трудовые действия: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Изучает научно-техническую информацию, отечественный и зарубежный опыт по исследуемой тематике. </w:t>
      </w:r>
      <w:r w:rsidRPr="00BE24C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Проводит научные  исследования и разработки</w:t>
      </w: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 по отдельным разделам (этапам, заданиям) темы в соответствии с утвержденными методиками</w:t>
      </w: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под руководством</w:t>
      </w: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 ответственного исполнителя</w:t>
      </w: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>Участвует в выполнении экспериментов.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Проводит наблюдения и измерения, составляет их описание и формулирует выводы. 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Составляет отчеты (разделы отчета) по теме или ее разделу (этапу, заданию). </w:t>
      </w:r>
    </w:p>
    <w:p w:rsidR="00BE24C2" w:rsidRPr="00BE405F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>Участвует во внедрении результатов исследований и разработок.</w:t>
      </w:r>
    </w:p>
    <w:p w:rsidR="00BE24C2" w:rsidRPr="00BE24C2" w:rsidRDefault="00BE24C2" w:rsidP="00BE24C2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</w:t>
      </w:r>
      <w:proofErr w:type="spellStart"/>
      <w:r w:rsidR="00937930">
        <w:rPr>
          <w:rFonts w:ascii="Times New Roman" w:hAnsi="Times New Roman"/>
          <w:sz w:val="26"/>
          <w:szCs w:val="26"/>
        </w:rPr>
        <w:t>оптотехники</w:t>
      </w:r>
      <w:proofErr w:type="spellEnd"/>
      <w:r w:rsidR="00937930">
        <w:rPr>
          <w:rFonts w:ascii="Times New Roman" w:hAnsi="Times New Roman"/>
          <w:sz w:val="26"/>
          <w:szCs w:val="26"/>
        </w:rPr>
        <w:t>, лазерной техники</w:t>
      </w:r>
      <w:r w:rsidRPr="00BE24C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Стаж работы по специальности </w:t>
      </w:r>
      <w:r w:rsidR="00986E1C">
        <w:rPr>
          <w:rFonts w:ascii="Times New Roman" w:hAnsi="Times New Roman"/>
          <w:sz w:val="26"/>
          <w:szCs w:val="26"/>
        </w:rPr>
        <w:t xml:space="preserve">не менее </w:t>
      </w:r>
      <w:r w:rsidR="0074098E">
        <w:rPr>
          <w:rFonts w:ascii="Times New Roman" w:hAnsi="Times New Roman"/>
          <w:sz w:val="26"/>
          <w:szCs w:val="26"/>
        </w:rPr>
        <w:t>1</w:t>
      </w:r>
      <w:r w:rsidR="00986E1C">
        <w:rPr>
          <w:rFonts w:ascii="Times New Roman" w:hAnsi="Times New Roman"/>
          <w:sz w:val="26"/>
          <w:szCs w:val="26"/>
        </w:rPr>
        <w:t xml:space="preserve"> года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12A5F" w:rsidRDefault="00892587" w:rsidP="00986E1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2587">
        <w:rPr>
          <w:rFonts w:ascii="Times New Roman" w:hAnsi="Times New Roman"/>
          <w:sz w:val="26"/>
          <w:szCs w:val="26"/>
        </w:rPr>
        <w:t>Краткое описание опыта работы, связанного с предлагаемой деятельностью</w:t>
      </w:r>
      <w:r w:rsidR="0074098E">
        <w:rPr>
          <w:rFonts w:ascii="Times New Roman" w:hAnsi="Times New Roman"/>
          <w:sz w:val="26"/>
          <w:szCs w:val="26"/>
        </w:rPr>
        <w:t>:</w:t>
      </w:r>
      <w:r w:rsidRPr="00892587">
        <w:rPr>
          <w:rFonts w:ascii="Times New Roman" w:hAnsi="Times New Roman"/>
          <w:sz w:val="26"/>
          <w:szCs w:val="26"/>
        </w:rPr>
        <w:t xml:space="preserve"> Знания в области оптики и </w:t>
      </w:r>
      <w:proofErr w:type="spellStart"/>
      <w:r w:rsidRPr="00892587">
        <w:rPr>
          <w:rFonts w:ascii="Times New Roman" w:hAnsi="Times New Roman"/>
          <w:sz w:val="26"/>
          <w:szCs w:val="26"/>
        </w:rPr>
        <w:t>оптотехники</w:t>
      </w:r>
      <w:proofErr w:type="spellEnd"/>
      <w:r w:rsidRPr="00892587">
        <w:rPr>
          <w:rFonts w:ascii="Times New Roman" w:hAnsi="Times New Roman"/>
          <w:sz w:val="26"/>
          <w:szCs w:val="26"/>
        </w:rPr>
        <w:t xml:space="preserve">, опыт работы с лазерной техникой. Опыт проектирования и конструирования оптических систем, в том числе лазерных, оптоэлектронных и </w:t>
      </w:r>
      <w:proofErr w:type="spellStart"/>
      <w:r w:rsidRPr="00892587">
        <w:rPr>
          <w:rFonts w:ascii="Times New Roman" w:hAnsi="Times New Roman"/>
          <w:sz w:val="26"/>
          <w:szCs w:val="26"/>
        </w:rPr>
        <w:t>оптомеханических</w:t>
      </w:r>
      <w:proofErr w:type="spellEnd"/>
      <w:r w:rsidRPr="00892587">
        <w:rPr>
          <w:rFonts w:ascii="Times New Roman" w:hAnsi="Times New Roman"/>
          <w:sz w:val="26"/>
          <w:szCs w:val="26"/>
        </w:rPr>
        <w:t xml:space="preserve"> приборов. Опыт разработки </w:t>
      </w:r>
      <w:r w:rsidRPr="00892587">
        <w:rPr>
          <w:rFonts w:ascii="Times New Roman" w:hAnsi="Times New Roman"/>
          <w:sz w:val="26"/>
          <w:szCs w:val="26"/>
        </w:rPr>
        <w:lastRenderedPageBreak/>
        <w:t xml:space="preserve">конструкторской документации. Умение пользоваться </w:t>
      </w:r>
      <w:proofErr w:type="gramStart"/>
      <w:r w:rsidRPr="00892587">
        <w:rPr>
          <w:rFonts w:ascii="Times New Roman" w:hAnsi="Times New Roman"/>
          <w:sz w:val="26"/>
          <w:szCs w:val="26"/>
        </w:rPr>
        <w:t>ПО</w:t>
      </w:r>
      <w:proofErr w:type="gramEnd"/>
      <w:r w:rsidRPr="00892587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892587">
        <w:rPr>
          <w:rFonts w:ascii="Times New Roman" w:hAnsi="Times New Roman"/>
          <w:sz w:val="26"/>
          <w:szCs w:val="26"/>
        </w:rPr>
        <w:t>Mathcad</w:t>
      </w:r>
      <w:proofErr w:type="spellEnd"/>
      <w:r w:rsidRPr="008925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2587">
        <w:rPr>
          <w:rFonts w:ascii="Times New Roman" w:hAnsi="Times New Roman"/>
          <w:sz w:val="26"/>
          <w:szCs w:val="26"/>
        </w:rPr>
        <w:t>Zemax</w:t>
      </w:r>
      <w:proofErr w:type="spellEnd"/>
      <w:r w:rsidRPr="00892587">
        <w:rPr>
          <w:rFonts w:ascii="Times New Roman" w:hAnsi="Times New Roman"/>
          <w:sz w:val="26"/>
          <w:szCs w:val="26"/>
        </w:rPr>
        <w:t xml:space="preserve">, Компас-3D, </w:t>
      </w:r>
      <w:proofErr w:type="spellStart"/>
      <w:r w:rsidRPr="00892587">
        <w:rPr>
          <w:rFonts w:ascii="Times New Roman" w:hAnsi="Times New Roman"/>
          <w:sz w:val="26"/>
          <w:szCs w:val="26"/>
        </w:rPr>
        <w:t>Microsoft</w:t>
      </w:r>
      <w:proofErr w:type="spellEnd"/>
      <w:r w:rsidRPr="008925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2587">
        <w:rPr>
          <w:rFonts w:ascii="Times New Roman" w:hAnsi="Times New Roman"/>
          <w:sz w:val="26"/>
          <w:szCs w:val="26"/>
        </w:rPr>
        <w:t>Office</w:t>
      </w:r>
      <w:proofErr w:type="spellEnd"/>
      <w:r w:rsidRPr="0089258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B12A5F">
        <w:rPr>
          <w:rFonts w:ascii="Times New Roman" w:hAnsi="Times New Roman"/>
          <w:sz w:val="26"/>
          <w:szCs w:val="26"/>
        </w:rPr>
        <w:t xml:space="preserve">Знание языка программирования </w:t>
      </w:r>
      <w:r w:rsidR="00B12A5F">
        <w:rPr>
          <w:rFonts w:ascii="Times New Roman" w:hAnsi="Times New Roman"/>
          <w:sz w:val="26"/>
          <w:szCs w:val="26"/>
          <w:lang w:val="en-US"/>
        </w:rPr>
        <w:t>Python</w:t>
      </w:r>
      <w:r w:rsidR="00B12A5F" w:rsidRPr="00B12A5F">
        <w:rPr>
          <w:rFonts w:ascii="Times New Roman" w:hAnsi="Times New Roman"/>
          <w:sz w:val="26"/>
          <w:szCs w:val="26"/>
        </w:rPr>
        <w:t xml:space="preserve">. </w:t>
      </w:r>
      <w:r w:rsidR="00B12A5F">
        <w:rPr>
          <w:rFonts w:ascii="Times New Roman" w:hAnsi="Times New Roman"/>
          <w:sz w:val="26"/>
          <w:szCs w:val="26"/>
        </w:rPr>
        <w:t>Проведе</w:t>
      </w:r>
      <w:r>
        <w:rPr>
          <w:rFonts w:ascii="Times New Roman" w:hAnsi="Times New Roman"/>
          <w:sz w:val="26"/>
          <w:szCs w:val="26"/>
        </w:rPr>
        <w:t>ние расчётов оптических систем,</w:t>
      </w:r>
      <w:r w:rsidR="00B12A5F">
        <w:rPr>
          <w:rFonts w:ascii="Times New Roman" w:hAnsi="Times New Roman"/>
          <w:sz w:val="26"/>
          <w:szCs w:val="26"/>
        </w:rPr>
        <w:t xml:space="preserve"> оптоэлектронных и </w:t>
      </w:r>
      <w:proofErr w:type="spellStart"/>
      <w:r w:rsidR="00B12A5F">
        <w:rPr>
          <w:rFonts w:ascii="Times New Roman" w:hAnsi="Times New Roman"/>
          <w:sz w:val="26"/>
          <w:szCs w:val="26"/>
        </w:rPr>
        <w:t>оптомеханических</w:t>
      </w:r>
      <w:proofErr w:type="spellEnd"/>
      <w:r w:rsidR="00B12A5F">
        <w:rPr>
          <w:rFonts w:ascii="Times New Roman" w:hAnsi="Times New Roman"/>
          <w:sz w:val="26"/>
          <w:szCs w:val="26"/>
        </w:rPr>
        <w:t xml:space="preserve"> приборов. Умение составлять конструкторскую документацию. 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BE24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E24C2">
        <w:rPr>
          <w:rFonts w:ascii="Times New Roman" w:hAnsi="Times New Roman"/>
          <w:b/>
          <w:sz w:val="26"/>
          <w:szCs w:val="26"/>
        </w:rPr>
        <w:t>Регион</w:t>
      </w:r>
      <w:r w:rsidRPr="00BE24C2">
        <w:rPr>
          <w:rFonts w:ascii="Times New Roman" w:hAnsi="Times New Roman"/>
          <w:sz w:val="26"/>
          <w:szCs w:val="26"/>
        </w:rPr>
        <w:t>: Удмуртская Республика.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Населенный пункт:</w:t>
      </w:r>
      <w:r w:rsidRPr="00BE24C2">
        <w:rPr>
          <w:rFonts w:ascii="Times New Roman" w:hAnsi="Times New Roman"/>
          <w:sz w:val="26"/>
          <w:szCs w:val="26"/>
        </w:rPr>
        <w:t xml:space="preserve"> Ижевск.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У</w:t>
      </w:r>
      <w:r w:rsidRPr="00BE24C2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74098E">
        <w:rPr>
          <w:rFonts w:ascii="Times New Roman" w:hAnsi="Times New Roman"/>
          <w:sz w:val="26"/>
          <w:szCs w:val="26"/>
          <w:lang w:eastAsia="ru-RU"/>
        </w:rPr>
        <w:t> срочный трудовой договор.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74098E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Pr="0074098E">
        <w:rPr>
          <w:rFonts w:ascii="Times New Roman" w:hAnsi="Times New Roman"/>
          <w:sz w:val="26"/>
          <w:szCs w:val="26"/>
          <w:lang w:eastAsia="ru-RU"/>
        </w:rPr>
        <w:t>Неполная</w:t>
      </w:r>
      <w:proofErr w:type="gramEnd"/>
      <w:r w:rsidRPr="0074098E">
        <w:rPr>
          <w:rFonts w:ascii="Times New Roman" w:hAnsi="Times New Roman"/>
          <w:sz w:val="26"/>
          <w:szCs w:val="26"/>
          <w:lang w:eastAsia="ru-RU"/>
        </w:rPr>
        <w:t xml:space="preserve"> (0,5 ставки).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74098E">
        <w:rPr>
          <w:rFonts w:ascii="Times New Roman" w:hAnsi="Times New Roman"/>
          <w:sz w:val="26"/>
          <w:szCs w:val="26"/>
          <w:lang w:eastAsia="ru-RU"/>
        </w:rPr>
        <w:t> Неполный рабочий день.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74098E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  <w:bookmarkStart w:id="0" w:name="_GoBack"/>
      <w:bookmarkEnd w:id="0"/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Cs/>
          <w:sz w:val="26"/>
          <w:szCs w:val="26"/>
          <w:lang w:eastAsia="ru-RU"/>
        </w:rPr>
        <w:t>Должностной оклад:</w:t>
      </w:r>
      <w:r w:rsidRPr="0074098E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74098E" w:rsidRPr="0074098E">
        <w:rPr>
          <w:rFonts w:ascii="Times New Roman" w:hAnsi="Times New Roman"/>
          <w:sz w:val="26"/>
          <w:szCs w:val="26"/>
          <w:lang w:eastAsia="ru-RU"/>
        </w:rPr>
        <w:t>6 343</w:t>
      </w:r>
      <w:r w:rsidRPr="0074098E">
        <w:rPr>
          <w:rFonts w:ascii="Times New Roman" w:hAnsi="Times New Roman"/>
          <w:sz w:val="26"/>
          <w:szCs w:val="26"/>
          <w:lang w:eastAsia="ru-RU"/>
        </w:rPr>
        <w:t xml:space="preserve"> рублей.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74098E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74098E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74098E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74098E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BE24C2" w:rsidRPr="0074098E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bCs/>
          <w:color w:val="FF0000"/>
          <w:sz w:val="26"/>
          <w:szCs w:val="26"/>
          <w:lang w:eastAsia="ru-RU"/>
        </w:rPr>
        <w:t>Секретарь комиссии</w:t>
      </w:r>
      <w:r w:rsidRPr="0074098E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E24C2" w:rsidRPr="0074098E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sz w:val="26"/>
          <w:szCs w:val="26"/>
          <w:lang w:eastAsia="ru-RU"/>
        </w:rPr>
        <w:t>E-MAIL: </w:t>
      </w:r>
      <w:r w:rsidRPr="0074098E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74098E">
        <w:rPr>
          <w:rFonts w:ascii="Times New Roman" w:hAnsi="Times New Roman"/>
          <w:sz w:val="26"/>
          <w:szCs w:val="26"/>
          <w:lang w:eastAsia="ru-RU"/>
        </w:rPr>
        <w:t>ТЕЛЕФОН: 8 (3412) 20-29-25.</w:t>
      </w:r>
    </w:p>
    <w:p w:rsidR="00C52DCA" w:rsidRPr="00BE405F" w:rsidRDefault="00C52DCA" w:rsidP="00BE40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sectPr w:rsidR="00C52DCA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30444"/>
    <w:rsid w:val="001253B5"/>
    <w:rsid w:val="001872F2"/>
    <w:rsid w:val="001E5C43"/>
    <w:rsid w:val="00286E3C"/>
    <w:rsid w:val="002E10FD"/>
    <w:rsid w:val="003054EC"/>
    <w:rsid w:val="00321606"/>
    <w:rsid w:val="00361D40"/>
    <w:rsid w:val="003904AF"/>
    <w:rsid w:val="003C33BE"/>
    <w:rsid w:val="00411353"/>
    <w:rsid w:val="005405DE"/>
    <w:rsid w:val="005477F7"/>
    <w:rsid w:val="005A525E"/>
    <w:rsid w:val="006013B2"/>
    <w:rsid w:val="00684A05"/>
    <w:rsid w:val="006B46BB"/>
    <w:rsid w:val="0074098E"/>
    <w:rsid w:val="00752329"/>
    <w:rsid w:val="007D5CE7"/>
    <w:rsid w:val="007D734A"/>
    <w:rsid w:val="00860036"/>
    <w:rsid w:val="00882ABD"/>
    <w:rsid w:val="00892587"/>
    <w:rsid w:val="008C3C01"/>
    <w:rsid w:val="008F397B"/>
    <w:rsid w:val="00937930"/>
    <w:rsid w:val="0096230B"/>
    <w:rsid w:val="00986E1C"/>
    <w:rsid w:val="00A35D2D"/>
    <w:rsid w:val="00A64313"/>
    <w:rsid w:val="00AB158F"/>
    <w:rsid w:val="00AD2A3B"/>
    <w:rsid w:val="00B12A5F"/>
    <w:rsid w:val="00B31938"/>
    <w:rsid w:val="00B41CD1"/>
    <w:rsid w:val="00BE24C2"/>
    <w:rsid w:val="00BE405F"/>
    <w:rsid w:val="00C1489B"/>
    <w:rsid w:val="00C52DCA"/>
    <w:rsid w:val="00C76704"/>
    <w:rsid w:val="00CB5C15"/>
    <w:rsid w:val="00D34128"/>
    <w:rsid w:val="00D41139"/>
    <w:rsid w:val="00D44342"/>
    <w:rsid w:val="00DD41FC"/>
    <w:rsid w:val="00DF3C41"/>
    <w:rsid w:val="00E1677C"/>
    <w:rsid w:val="00E5604A"/>
    <w:rsid w:val="00E844A3"/>
    <w:rsid w:val="00EA1B4C"/>
    <w:rsid w:val="00EF6B5A"/>
    <w:rsid w:val="00FA49DB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3049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2</cp:revision>
  <dcterms:created xsi:type="dcterms:W3CDTF">2020-09-29T07:44:00Z</dcterms:created>
  <dcterms:modified xsi:type="dcterms:W3CDTF">2020-09-29T07:44:00Z</dcterms:modified>
</cp:coreProperties>
</file>